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261EC3"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F277D7">
        <w:rPr>
          <w:rFonts w:ascii="Arial" w:hAnsi="Arial" w:cs="Arial"/>
          <w:b/>
          <w:sz w:val="18"/>
          <w:szCs w:val="18"/>
        </w:rPr>
        <w:t>AT</w:t>
      </w:r>
      <w:r w:rsidR="003E5FC2">
        <w:rPr>
          <w:rFonts w:ascii="Arial" w:hAnsi="Arial" w:cs="Arial"/>
          <w:b/>
          <w:sz w:val="18"/>
          <w:szCs w:val="18"/>
        </w:rPr>
        <w:t xml:space="preserve"> – </w:t>
      </w:r>
      <w:r w:rsidR="00F277D7">
        <w:rPr>
          <w:rFonts w:ascii="Arial" w:hAnsi="Arial" w:cs="Arial"/>
          <w:b/>
          <w:sz w:val="18"/>
          <w:szCs w:val="18"/>
        </w:rPr>
        <w:t>Recessed</w:t>
      </w:r>
      <w:r w:rsidR="003E5FC2">
        <w:rPr>
          <w:rFonts w:ascii="Arial" w:hAnsi="Arial" w:cs="Arial"/>
          <w:b/>
          <w:sz w:val="18"/>
          <w:szCs w:val="18"/>
        </w:rPr>
        <w:t xml:space="preserve"> </w:t>
      </w:r>
      <w:r w:rsidRPr="00750161">
        <w:rPr>
          <w:rFonts w:ascii="Arial" w:hAnsi="Arial" w:cs="Arial"/>
          <w:b/>
          <w:sz w:val="18"/>
          <w:szCs w:val="18"/>
        </w:rPr>
        <w:t>Access Door</w:t>
      </w:r>
      <w:r w:rsidR="00F277D7">
        <w:rPr>
          <w:rFonts w:ascii="Arial" w:hAnsi="Arial" w:cs="Arial"/>
          <w:b/>
          <w:sz w:val="18"/>
          <w:szCs w:val="18"/>
        </w:rPr>
        <w:t xml:space="preserve"> for Acoustical Tile</w:t>
      </w:r>
    </w:p>
    <w:p w:rsidR="00E438AD" w:rsidRPr="00261EC3" w:rsidRDefault="00E438AD" w:rsidP="004F4A68">
      <w:pPr>
        <w:spacing w:after="0" w:line="240" w:lineRule="auto"/>
        <w:jc w:val="center"/>
        <w:rPr>
          <w:rFonts w:ascii="Arial" w:hAnsi="Arial" w:cs="Arial"/>
          <w:sz w:val="16"/>
          <w:szCs w:val="18"/>
        </w:rPr>
      </w:pPr>
    </w:p>
    <w:p w:rsidR="003378F7" w:rsidRPr="00750161" w:rsidRDefault="00823E0D" w:rsidP="00054751">
      <w:pPr>
        <w:pStyle w:val="PRT"/>
        <w:spacing w:before="0"/>
        <w:jc w:val="left"/>
        <w:rPr>
          <w:rFonts w:ascii="Arial" w:hAnsi="Arial" w:cs="Arial"/>
          <w:b/>
          <w:sz w:val="18"/>
          <w:szCs w:val="18"/>
        </w:rPr>
      </w:pPr>
      <w:r w:rsidRPr="00750161">
        <w:rPr>
          <w:rFonts w:ascii="Arial" w:hAnsi="Arial" w:cs="Arial"/>
          <w:b/>
          <w:sz w:val="18"/>
          <w:szCs w:val="18"/>
        </w:rPr>
        <w:t>GENERAL</w:t>
      </w:r>
    </w:p>
    <w:p w:rsidR="00A6397C" w:rsidRPr="00261EC3" w:rsidRDefault="00A6397C" w:rsidP="00054751">
      <w:pPr>
        <w:pStyle w:val="ART"/>
        <w:numPr>
          <w:ilvl w:val="0"/>
          <w:numId w:val="0"/>
        </w:numPr>
        <w:ind w:left="720"/>
        <w:jc w:val="left"/>
        <w:rPr>
          <w:sz w:val="16"/>
        </w:rPr>
      </w:pPr>
    </w:p>
    <w:p w:rsidR="004B2318" w:rsidRPr="00750161" w:rsidRDefault="004B2318" w:rsidP="00054751">
      <w:pPr>
        <w:pStyle w:val="ART"/>
        <w:jc w:val="left"/>
      </w:pPr>
      <w:r w:rsidRPr="00750161">
        <w:t>RELATED DOCUMENTS</w:t>
      </w:r>
    </w:p>
    <w:p w:rsidR="004B2318" w:rsidRPr="00750161" w:rsidRDefault="004B2318" w:rsidP="00054751">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261EC3" w:rsidRDefault="00CA2072" w:rsidP="00054751">
      <w:pPr>
        <w:pStyle w:val="ART"/>
        <w:numPr>
          <w:ilvl w:val="0"/>
          <w:numId w:val="0"/>
        </w:numPr>
        <w:jc w:val="left"/>
        <w:rPr>
          <w:sz w:val="16"/>
        </w:rPr>
      </w:pPr>
    </w:p>
    <w:p w:rsidR="00823E0D" w:rsidRPr="00750161" w:rsidRDefault="00997BC2" w:rsidP="00054751">
      <w:pPr>
        <w:pStyle w:val="ART"/>
        <w:jc w:val="left"/>
      </w:pPr>
      <w:r>
        <w:t>SCOPE</w:t>
      </w:r>
    </w:p>
    <w:p w:rsidR="005355CD" w:rsidRDefault="00235325" w:rsidP="00054751">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054751">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054751">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054751">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054751">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054751">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bookmarkStart w:id="0" w:name="_GoBack"/>
      <w:bookmarkEnd w:id="0"/>
    </w:p>
    <w:p w:rsidR="00042A4B" w:rsidRDefault="00B01174" w:rsidP="00054751">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261EC3" w:rsidRDefault="00DB02B7" w:rsidP="00054751">
      <w:pPr>
        <w:pStyle w:val="ART"/>
        <w:numPr>
          <w:ilvl w:val="0"/>
          <w:numId w:val="0"/>
        </w:numPr>
        <w:jc w:val="left"/>
        <w:rPr>
          <w:sz w:val="16"/>
        </w:rPr>
      </w:pPr>
    </w:p>
    <w:p w:rsidR="007E6909" w:rsidRPr="007E6909" w:rsidRDefault="007E6909" w:rsidP="00054751">
      <w:pPr>
        <w:pStyle w:val="ART"/>
        <w:jc w:val="left"/>
      </w:pPr>
      <w:r w:rsidRPr="007E6909">
        <w:t>SYSTEM DESCRIPTION</w:t>
      </w:r>
    </w:p>
    <w:p w:rsidR="007E6909" w:rsidRDefault="007E6909" w:rsidP="00054751">
      <w:pPr>
        <w:pStyle w:val="ListParagraph"/>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F277D7">
        <w:rPr>
          <w:rFonts w:ascii="Arial" w:hAnsi="Arial" w:cs="Arial"/>
          <w:sz w:val="18"/>
          <w:szCs w:val="18"/>
        </w:rPr>
        <w:t xml:space="preserve"> - </w:t>
      </w:r>
      <w:r w:rsidR="00F277D7" w:rsidRPr="00F277D7">
        <w:rPr>
          <w:rFonts w:ascii="Arial" w:hAnsi="Arial" w:cs="Arial"/>
          <w:sz w:val="18"/>
          <w:szCs w:val="18"/>
        </w:rPr>
        <w:t>Recessed Access Door for Acoustical Tile</w:t>
      </w:r>
      <w:r w:rsidR="00F277D7">
        <w:rPr>
          <w:rFonts w:ascii="Arial" w:hAnsi="Arial" w:cs="Arial"/>
          <w:sz w:val="18"/>
          <w:szCs w:val="18"/>
        </w:rPr>
        <w:t xml:space="preserve"> - </w:t>
      </w:r>
      <w:r w:rsidR="00F277D7" w:rsidRPr="00F277D7">
        <w:rPr>
          <w:rFonts w:ascii="Arial" w:hAnsi="Arial" w:cs="Arial"/>
          <w:b/>
          <w:sz w:val="18"/>
          <w:szCs w:val="18"/>
        </w:rPr>
        <w:t>Series AT</w:t>
      </w:r>
    </w:p>
    <w:p w:rsidR="00F277D7" w:rsidRPr="00261EC3" w:rsidRDefault="00F277D7" w:rsidP="00054751">
      <w:pPr>
        <w:pStyle w:val="ListParagraph"/>
        <w:spacing w:after="0" w:line="240" w:lineRule="auto"/>
        <w:rPr>
          <w:rFonts w:ascii="Arial" w:hAnsi="Arial" w:cs="Arial"/>
          <w:sz w:val="16"/>
          <w:szCs w:val="18"/>
        </w:rPr>
      </w:pPr>
    </w:p>
    <w:p w:rsidR="00823E0D" w:rsidRPr="007E6909" w:rsidRDefault="00823E0D" w:rsidP="00054751">
      <w:pPr>
        <w:pStyle w:val="ART"/>
        <w:jc w:val="left"/>
      </w:pPr>
      <w:r w:rsidRPr="007E6909">
        <w:t>SUBMITTALS</w:t>
      </w:r>
    </w:p>
    <w:p w:rsidR="00823E0D"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054751">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 xml:space="preserve">Door and panel units:  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054751">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  Show materials, finishes, locations of fasteners, types of fasteners, locations and types of operating hardware, and details of installation.</w:t>
      </w:r>
    </w:p>
    <w:p w:rsidR="00E57480" w:rsidRPr="00750161" w:rsidRDefault="00E57480" w:rsidP="00054751">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 xml:space="preserve">General:  Show connections of units and hardware to other Work.  </w:t>
      </w:r>
    </w:p>
    <w:p w:rsidR="00823E0D" w:rsidRPr="00750161" w:rsidRDefault="00823E0D" w:rsidP="00054751">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261EC3" w:rsidRDefault="003378F7" w:rsidP="00054751">
      <w:pPr>
        <w:pStyle w:val="PR1"/>
        <w:numPr>
          <w:ilvl w:val="0"/>
          <w:numId w:val="0"/>
        </w:numPr>
        <w:tabs>
          <w:tab w:val="num" w:pos="1440"/>
        </w:tabs>
        <w:spacing w:before="0"/>
        <w:ind w:left="288"/>
        <w:jc w:val="left"/>
        <w:rPr>
          <w:rFonts w:ascii="Arial" w:hAnsi="Arial" w:cs="Arial"/>
          <w:sz w:val="16"/>
          <w:szCs w:val="18"/>
        </w:rPr>
      </w:pPr>
    </w:p>
    <w:p w:rsidR="00823E0D" w:rsidRPr="00750161" w:rsidRDefault="00823E0D" w:rsidP="00054751">
      <w:pPr>
        <w:pStyle w:val="ART"/>
        <w:jc w:val="left"/>
      </w:pPr>
      <w:r w:rsidRPr="00750161">
        <w:t>QUALITY ASSURANCE</w:t>
      </w:r>
    </w:p>
    <w:p w:rsidR="00823E0D"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00054751">
        <w:rPr>
          <w:rFonts w:ascii="Arial" w:hAnsi="Arial" w:cs="Arial"/>
          <w:sz w:val="18"/>
          <w:szCs w:val="18"/>
        </w:rPr>
        <w:t xml:space="preserve">: </w:t>
      </w:r>
      <w:r w:rsidRPr="00750161">
        <w:rPr>
          <w:rFonts w:ascii="Arial" w:hAnsi="Arial" w:cs="Arial"/>
          <w:sz w:val="18"/>
          <w:szCs w:val="18"/>
        </w:rPr>
        <w:t xml:space="preserve">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054751">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 xml:space="preserve">: 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0210C0" w:rsidP="00054751">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 each type of material required to complete the work of this section, provide primary materials which are the products of a single manufacturer.</w:t>
      </w:r>
    </w:p>
    <w:p w:rsidR="000210C0" w:rsidRPr="00750161" w:rsidRDefault="00054751" w:rsidP="00054751">
      <w:pPr>
        <w:pStyle w:val="PR1"/>
        <w:tabs>
          <w:tab w:val="num" w:pos="1080"/>
          <w:tab w:val="num" w:pos="1440"/>
        </w:tabs>
        <w:spacing w:before="0"/>
        <w:ind w:left="1080" w:hanging="360"/>
        <w:jc w:val="left"/>
        <w:rPr>
          <w:rFonts w:ascii="Arial" w:hAnsi="Arial" w:cs="Arial"/>
          <w:sz w:val="18"/>
          <w:szCs w:val="18"/>
        </w:rPr>
      </w:pPr>
      <w:r>
        <w:rPr>
          <w:rFonts w:ascii="Arial" w:hAnsi="Arial" w:cs="Arial"/>
          <w:sz w:val="18"/>
          <w:szCs w:val="18"/>
        </w:rPr>
        <w:t>Pre-Application Conference (a</w:t>
      </w:r>
      <w:r w:rsidR="000210C0" w:rsidRPr="00750161">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823E0D" w:rsidRPr="00261EC3" w:rsidRDefault="00823E0D" w:rsidP="00054751">
      <w:pPr>
        <w:pStyle w:val="PR1"/>
        <w:numPr>
          <w:ilvl w:val="0"/>
          <w:numId w:val="0"/>
        </w:numPr>
        <w:spacing w:before="0"/>
        <w:ind w:left="1296"/>
        <w:jc w:val="left"/>
        <w:rPr>
          <w:rFonts w:ascii="Arial" w:hAnsi="Arial" w:cs="Arial"/>
          <w:sz w:val="16"/>
          <w:szCs w:val="18"/>
        </w:rPr>
      </w:pPr>
    </w:p>
    <w:p w:rsidR="00823E0D" w:rsidRPr="00750161" w:rsidRDefault="00823E0D" w:rsidP="00054751">
      <w:pPr>
        <w:pStyle w:val="ART"/>
        <w:jc w:val="left"/>
      </w:pPr>
      <w:r w:rsidRPr="00750161">
        <w:t>DELIVERY, STORAGE AND HANDLING</w:t>
      </w:r>
    </w:p>
    <w:p w:rsidR="006B7674"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261EC3" w:rsidRDefault="003378F7" w:rsidP="00054751">
      <w:pPr>
        <w:pStyle w:val="PR1"/>
        <w:numPr>
          <w:ilvl w:val="0"/>
          <w:numId w:val="0"/>
        </w:numPr>
        <w:spacing w:before="0"/>
        <w:ind w:left="288"/>
        <w:jc w:val="left"/>
        <w:rPr>
          <w:rFonts w:ascii="Arial" w:hAnsi="Arial" w:cs="Arial"/>
          <w:sz w:val="16"/>
          <w:szCs w:val="18"/>
        </w:rPr>
      </w:pPr>
    </w:p>
    <w:p w:rsidR="00823E0D" w:rsidRPr="00750161" w:rsidRDefault="00823E0D" w:rsidP="00054751">
      <w:pPr>
        <w:pStyle w:val="ART"/>
        <w:jc w:val="left"/>
      </w:pPr>
      <w:r w:rsidRPr="00750161">
        <w:t>WARRANTY</w:t>
      </w:r>
    </w:p>
    <w:p w:rsidR="00823E0D" w:rsidRPr="00750161" w:rsidRDefault="00535E92" w:rsidP="00054751">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054751">
        <w:rPr>
          <w:rFonts w:ascii="Arial" w:hAnsi="Arial" w:cs="Arial"/>
          <w:b/>
          <w:sz w:val="18"/>
          <w:szCs w:val="18"/>
        </w:rPr>
        <w:t>Milcor</w:t>
      </w:r>
      <w:proofErr w:type="spellEnd"/>
      <w:r w:rsidR="00054751">
        <w:rPr>
          <w:rFonts w:ascii="Arial" w:hAnsi="Arial" w:cs="Arial"/>
          <w:b/>
          <w:sz w:val="18"/>
          <w:szCs w:val="18"/>
        </w:rPr>
        <w:t xml:space="preserve">™ </w:t>
      </w:r>
      <w:r w:rsidR="006B7674" w:rsidRPr="00750161">
        <w:rPr>
          <w:rFonts w:ascii="Arial" w:hAnsi="Arial" w:cs="Arial"/>
          <w:sz w:val="18"/>
          <w:szCs w:val="18"/>
        </w:rPr>
        <w:t xml:space="preserve">further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0B5EDB" w:rsidRPr="00750161">
        <w:rPr>
          <w:rFonts w:ascii="Arial" w:hAnsi="Arial" w:cs="Arial"/>
          <w:b/>
          <w:sz w:val="18"/>
          <w:szCs w:val="18"/>
        </w:rPr>
        <w:t>Milcor</w:t>
      </w:r>
      <w:proofErr w:type="spellEnd"/>
      <w:r w:rsidR="000B5EDB" w:rsidRPr="00750161">
        <w:rPr>
          <w:rFonts w:ascii="Arial" w:hAnsi="Arial" w:cs="Arial"/>
          <w:b/>
          <w:sz w:val="18"/>
          <w:szCs w:val="18"/>
        </w:rPr>
        <w:t>™</w:t>
      </w:r>
      <w:r w:rsidR="00054751">
        <w:rPr>
          <w:rFonts w:ascii="Arial" w:hAnsi="Arial" w:cs="Arial"/>
          <w:b/>
          <w:sz w:val="18"/>
          <w:szCs w:val="18"/>
        </w:rPr>
        <w:t xml:space="preserve"> </w:t>
      </w:r>
      <w:r w:rsidR="006B7674" w:rsidRPr="00750161">
        <w:rPr>
          <w:rFonts w:ascii="Arial" w:hAnsi="Arial" w:cs="Arial"/>
          <w:sz w:val="18"/>
          <w:szCs w:val="18"/>
        </w:rPr>
        <w:t xml:space="preserve">the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D0360B" w:rsidRDefault="00D0360B" w:rsidP="00054751">
      <w:pPr>
        <w:pStyle w:val="ART"/>
        <w:numPr>
          <w:ilvl w:val="0"/>
          <w:numId w:val="0"/>
        </w:numPr>
        <w:jc w:val="left"/>
      </w:pPr>
    </w:p>
    <w:p w:rsidR="00261EC3" w:rsidRDefault="00261EC3" w:rsidP="00261EC3">
      <w:pPr>
        <w:pStyle w:val="ART"/>
        <w:numPr>
          <w:ilvl w:val="0"/>
          <w:numId w:val="0"/>
        </w:numPr>
        <w:ind w:left="720"/>
      </w:pPr>
    </w:p>
    <w:p w:rsidR="00261EC3" w:rsidRPr="00261EC3" w:rsidRDefault="00261EC3" w:rsidP="00261EC3">
      <w:pPr>
        <w:pStyle w:val="PR1"/>
        <w:numPr>
          <w:ilvl w:val="0"/>
          <w:numId w:val="0"/>
        </w:numPr>
        <w:ind w:left="6876"/>
      </w:pPr>
    </w:p>
    <w:p w:rsidR="00D0360B" w:rsidRPr="00261EC3" w:rsidRDefault="00D0360B" w:rsidP="00054751">
      <w:pPr>
        <w:pStyle w:val="ART"/>
        <w:numPr>
          <w:ilvl w:val="0"/>
          <w:numId w:val="0"/>
        </w:numPr>
        <w:jc w:val="left"/>
        <w:rPr>
          <w:sz w:val="16"/>
        </w:rPr>
      </w:pPr>
    </w:p>
    <w:p w:rsidR="00823E0D" w:rsidRPr="00750161" w:rsidRDefault="00823E0D" w:rsidP="00054751">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261EC3" w:rsidRDefault="00535E92" w:rsidP="00054751">
      <w:pPr>
        <w:pStyle w:val="ART"/>
        <w:numPr>
          <w:ilvl w:val="0"/>
          <w:numId w:val="0"/>
        </w:numPr>
        <w:ind w:left="720"/>
        <w:jc w:val="left"/>
        <w:rPr>
          <w:sz w:val="16"/>
        </w:rPr>
      </w:pPr>
    </w:p>
    <w:p w:rsidR="00823E0D" w:rsidRPr="00750161" w:rsidRDefault="00823E0D" w:rsidP="00054751">
      <w:pPr>
        <w:pStyle w:val="ART"/>
        <w:jc w:val="left"/>
      </w:pPr>
      <w:r w:rsidRPr="00750161">
        <w:t>MANUFACTURER</w:t>
      </w:r>
    </w:p>
    <w:p w:rsidR="00535E92" w:rsidRPr="00750161" w:rsidRDefault="00535E92" w:rsidP="00054751">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054751">
      <w:pPr>
        <w:pStyle w:val="PR1"/>
        <w:numPr>
          <w:ilvl w:val="0"/>
          <w:numId w:val="0"/>
        </w:numPr>
        <w:tabs>
          <w:tab w:val="num" w:pos="1440"/>
        </w:tabs>
        <w:spacing w:before="0"/>
        <w:ind w:left="2124" w:hanging="684"/>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054751">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261EC3" w:rsidRDefault="003378F7" w:rsidP="00054751">
      <w:pPr>
        <w:pStyle w:val="PR1"/>
        <w:numPr>
          <w:ilvl w:val="0"/>
          <w:numId w:val="0"/>
        </w:numPr>
        <w:tabs>
          <w:tab w:val="num" w:pos="1440"/>
        </w:tabs>
        <w:spacing w:before="0"/>
        <w:ind w:left="1440"/>
        <w:jc w:val="left"/>
        <w:rPr>
          <w:rFonts w:ascii="Arial" w:hAnsi="Arial" w:cs="Arial"/>
          <w:sz w:val="16"/>
          <w:szCs w:val="18"/>
        </w:rPr>
      </w:pPr>
    </w:p>
    <w:p w:rsidR="00823E0D" w:rsidRPr="00750161" w:rsidRDefault="007F67CF" w:rsidP="00054751">
      <w:pPr>
        <w:pStyle w:val="ART"/>
        <w:jc w:val="left"/>
      </w:pPr>
      <w:r w:rsidRPr="00750161">
        <w:t xml:space="preserve">OVERVIEW OF </w:t>
      </w:r>
      <w:r w:rsidR="00823E0D" w:rsidRPr="00750161">
        <w:t>ACCESS DOOR</w:t>
      </w:r>
    </w:p>
    <w:p w:rsidR="00F277D7" w:rsidRDefault="00B17D9A" w:rsidP="00054751">
      <w:pPr>
        <w:pStyle w:val="PR1"/>
        <w:tabs>
          <w:tab w:val="num" w:pos="1440"/>
        </w:tabs>
        <w:spacing w:before="0"/>
        <w:ind w:left="1080" w:hanging="360"/>
        <w:jc w:val="left"/>
        <w:rPr>
          <w:rFonts w:ascii="Arial" w:hAnsi="Arial" w:cs="Arial"/>
          <w:sz w:val="18"/>
          <w:szCs w:val="18"/>
        </w:rPr>
      </w:pPr>
      <w:r>
        <w:rPr>
          <w:rFonts w:ascii="Arial" w:hAnsi="Arial" w:cs="Arial"/>
          <w:sz w:val="18"/>
          <w:szCs w:val="18"/>
        </w:rPr>
        <w:t xml:space="preserve">Ordering </w:t>
      </w:r>
      <w:r w:rsidRPr="004D258A">
        <w:rPr>
          <w:rFonts w:ascii="Arial" w:hAnsi="Arial" w:cs="Arial"/>
          <w:sz w:val="18"/>
          <w:szCs w:val="18"/>
        </w:rPr>
        <w:t>Sequence:</w:t>
      </w:r>
      <w:r w:rsidR="00054751">
        <w:rPr>
          <w:rFonts w:ascii="Arial" w:hAnsi="Arial" w:cs="Arial"/>
          <w:sz w:val="18"/>
          <w:szCs w:val="18"/>
        </w:rPr>
        <w:t xml:space="preserve"> </w:t>
      </w:r>
      <w:r w:rsidRPr="004D258A">
        <w:rPr>
          <w:rFonts w:ascii="Arial" w:hAnsi="Arial" w:cs="Arial"/>
          <w:i/>
          <w:sz w:val="18"/>
          <w:szCs w:val="18"/>
        </w:rPr>
        <w:t xml:space="preserve">Model Number, Series: </w:t>
      </w:r>
      <w:r w:rsidR="00D021D7">
        <w:rPr>
          <w:rFonts w:ascii="Arial" w:hAnsi="Arial" w:cs="Arial"/>
          <w:i/>
          <w:sz w:val="18"/>
          <w:szCs w:val="18"/>
        </w:rPr>
        <w:t>(</w:t>
      </w:r>
      <w:r>
        <w:rPr>
          <w:rFonts w:ascii="Arial" w:hAnsi="Arial" w:cs="Arial"/>
          <w:b/>
          <w:i/>
          <w:sz w:val="18"/>
          <w:szCs w:val="18"/>
          <w:u w:val="single"/>
        </w:rPr>
        <w:t>AT</w:t>
      </w:r>
      <w:r w:rsidR="00D021D7">
        <w:rPr>
          <w:rFonts w:ascii="Arial" w:hAnsi="Arial" w:cs="Arial"/>
          <w:i/>
          <w:sz w:val="18"/>
          <w:szCs w:val="18"/>
        </w:rPr>
        <w:t xml:space="preserve">), </w:t>
      </w:r>
      <w:r w:rsidR="00054751">
        <w:rPr>
          <w:rFonts w:ascii="Arial" w:hAnsi="Arial" w:cs="Arial"/>
          <w:i/>
          <w:sz w:val="18"/>
          <w:szCs w:val="18"/>
        </w:rPr>
        <w:t xml:space="preserve">Size: Width </w:t>
      </w:r>
      <w:r w:rsidRPr="004D258A">
        <w:rPr>
          <w:rFonts w:ascii="Arial" w:hAnsi="Arial" w:cs="Arial"/>
          <w:i/>
          <w:sz w:val="18"/>
          <w:szCs w:val="18"/>
        </w:rPr>
        <w:t>(</w:t>
      </w:r>
      <w:r w:rsidR="00B84B1D">
        <w:rPr>
          <w:rFonts w:ascii="Arial" w:hAnsi="Arial" w:cs="Arial"/>
          <w:b/>
          <w:i/>
          <w:sz w:val="18"/>
          <w:szCs w:val="18"/>
          <w:u w:val="single"/>
        </w:rPr>
        <w:t xml:space="preserve">    </w:t>
      </w:r>
      <w:r w:rsidRPr="004D258A">
        <w:rPr>
          <w:rFonts w:ascii="Arial" w:hAnsi="Arial" w:cs="Arial"/>
          <w:i/>
          <w:sz w:val="18"/>
          <w:szCs w:val="18"/>
        </w:rPr>
        <w:t>) x Length (</w:t>
      </w:r>
      <w:r w:rsidR="00B84B1D">
        <w:rPr>
          <w:rFonts w:ascii="Arial" w:hAnsi="Arial" w:cs="Arial"/>
          <w:b/>
          <w:i/>
          <w:sz w:val="18"/>
          <w:szCs w:val="18"/>
          <w:u w:val="single"/>
        </w:rPr>
        <w:t xml:space="preserve">    </w:t>
      </w:r>
      <w:r w:rsidRPr="004D258A">
        <w:rPr>
          <w:rFonts w:ascii="Arial" w:hAnsi="Arial" w:cs="Arial"/>
          <w:i/>
          <w:sz w:val="18"/>
          <w:szCs w:val="18"/>
        </w:rPr>
        <w:t xml:space="preserve">). </w:t>
      </w:r>
      <w:r w:rsidRPr="004D258A">
        <w:rPr>
          <w:rFonts w:ascii="Arial" w:hAnsi="Arial" w:cs="Arial"/>
          <w:sz w:val="18"/>
          <w:szCs w:val="18"/>
        </w:rPr>
        <w:t>Length denotes hinge side. The access door shall be single leaf. The door shall be pre-assembled from the manufacturer.</w:t>
      </w:r>
    </w:p>
    <w:p w:rsidR="00AB1CD6" w:rsidRPr="00E438AD" w:rsidRDefault="00E438AD" w:rsidP="00054751">
      <w:pPr>
        <w:pStyle w:val="PR1"/>
        <w:tabs>
          <w:tab w:val="num" w:pos="1440"/>
        </w:tabs>
        <w:spacing w:before="0"/>
        <w:ind w:left="1080" w:hanging="360"/>
        <w:jc w:val="left"/>
        <w:rPr>
          <w:rFonts w:ascii="Arial" w:hAnsi="Arial" w:cs="Arial"/>
          <w:sz w:val="18"/>
          <w:szCs w:val="18"/>
        </w:rPr>
      </w:pPr>
      <w:r>
        <w:rPr>
          <w:rFonts w:ascii="Arial" w:hAnsi="Arial" w:cs="Arial"/>
          <w:sz w:val="18"/>
          <w:szCs w:val="18"/>
        </w:rPr>
        <w:t>Materials:</w:t>
      </w:r>
    </w:p>
    <w:p w:rsidR="00F277D7" w:rsidRPr="0070564E" w:rsidRDefault="00F277D7" w:rsidP="00054751">
      <w:pPr>
        <w:pStyle w:val="PR3"/>
        <w:numPr>
          <w:ilvl w:val="6"/>
          <w:numId w:val="8"/>
        </w:numPr>
        <w:spacing w:before="0"/>
        <w:ind w:left="1800" w:hanging="360"/>
        <w:jc w:val="left"/>
        <w:rPr>
          <w:sz w:val="18"/>
          <w:szCs w:val="18"/>
        </w:rPr>
      </w:pPr>
      <w:r w:rsidRPr="0070564E">
        <w:rPr>
          <w:sz w:val="18"/>
          <w:szCs w:val="18"/>
        </w:rPr>
        <w:t xml:space="preserve">Door: 18 </w:t>
      </w:r>
      <w:proofErr w:type="spellStart"/>
      <w:r w:rsidRPr="0070564E">
        <w:rPr>
          <w:sz w:val="18"/>
          <w:szCs w:val="18"/>
        </w:rPr>
        <w:t>ga</w:t>
      </w:r>
      <w:r w:rsidR="00B17D9A">
        <w:rPr>
          <w:sz w:val="18"/>
          <w:szCs w:val="18"/>
        </w:rPr>
        <w:t>.</w:t>
      </w:r>
      <w:proofErr w:type="spellEnd"/>
      <w:r w:rsidRPr="0070564E">
        <w:rPr>
          <w:sz w:val="18"/>
          <w:szCs w:val="18"/>
        </w:rPr>
        <w:t xml:space="preserve"> cold rolled steel</w:t>
      </w:r>
      <w:r w:rsidR="00B17D9A">
        <w:rPr>
          <w:sz w:val="18"/>
          <w:szCs w:val="18"/>
        </w:rPr>
        <w:t>, recessed 1” to accept acoustical tile</w:t>
      </w:r>
      <w:r w:rsidR="00B84B1D">
        <w:rPr>
          <w:sz w:val="18"/>
          <w:szCs w:val="18"/>
        </w:rPr>
        <w:t>.</w:t>
      </w:r>
    </w:p>
    <w:p w:rsidR="00F277D7" w:rsidRPr="0070564E" w:rsidRDefault="00B17D9A" w:rsidP="00054751">
      <w:pPr>
        <w:pStyle w:val="PR3"/>
        <w:numPr>
          <w:ilvl w:val="6"/>
          <w:numId w:val="8"/>
        </w:numPr>
        <w:ind w:left="1800" w:hanging="360"/>
        <w:jc w:val="left"/>
        <w:rPr>
          <w:sz w:val="18"/>
          <w:szCs w:val="18"/>
        </w:rPr>
      </w:pPr>
      <w:r>
        <w:rPr>
          <w:sz w:val="18"/>
          <w:szCs w:val="18"/>
        </w:rPr>
        <w:t xml:space="preserve">Frame: </w:t>
      </w:r>
      <w:r w:rsidR="000B5EDB">
        <w:rPr>
          <w:sz w:val="18"/>
          <w:szCs w:val="18"/>
        </w:rPr>
        <w:t xml:space="preserve">18 </w:t>
      </w:r>
      <w:proofErr w:type="spellStart"/>
      <w:r w:rsidR="000B5EDB">
        <w:rPr>
          <w:sz w:val="18"/>
          <w:szCs w:val="18"/>
        </w:rPr>
        <w:t>ga.</w:t>
      </w:r>
      <w:proofErr w:type="spellEnd"/>
      <w:r w:rsidR="000B5EDB">
        <w:rPr>
          <w:sz w:val="18"/>
          <w:szCs w:val="18"/>
        </w:rPr>
        <w:t xml:space="preserve"> cold </w:t>
      </w:r>
      <w:proofErr w:type="spellStart"/>
      <w:r w:rsidR="000B5EDB">
        <w:rPr>
          <w:sz w:val="18"/>
          <w:szCs w:val="18"/>
        </w:rPr>
        <w:t>roled</w:t>
      </w:r>
      <w:proofErr w:type="spellEnd"/>
      <w:r w:rsidR="000B5EDB">
        <w:rPr>
          <w:sz w:val="18"/>
          <w:szCs w:val="18"/>
        </w:rPr>
        <w:t xml:space="preserve"> steel outer frame.</w:t>
      </w:r>
      <w:r>
        <w:rPr>
          <w:sz w:val="18"/>
          <w:szCs w:val="18"/>
        </w:rPr>
        <w:t xml:space="preserve">16 </w:t>
      </w:r>
      <w:proofErr w:type="spellStart"/>
      <w:r w:rsidR="00F277D7" w:rsidRPr="0070564E">
        <w:rPr>
          <w:sz w:val="18"/>
          <w:szCs w:val="18"/>
        </w:rPr>
        <w:t>ga</w:t>
      </w:r>
      <w:r>
        <w:rPr>
          <w:sz w:val="18"/>
          <w:szCs w:val="18"/>
        </w:rPr>
        <w:t>.</w:t>
      </w:r>
      <w:proofErr w:type="spellEnd"/>
      <w:r w:rsidR="00F277D7" w:rsidRPr="0070564E">
        <w:rPr>
          <w:sz w:val="18"/>
          <w:szCs w:val="18"/>
        </w:rPr>
        <w:t xml:space="preserve"> cold rolled steel</w:t>
      </w:r>
      <w:r w:rsidR="000B5EDB">
        <w:rPr>
          <w:sz w:val="18"/>
          <w:szCs w:val="18"/>
        </w:rPr>
        <w:t xml:space="preserve"> inner frame. F</w:t>
      </w:r>
      <w:r w:rsidR="003F414B">
        <w:rPr>
          <w:sz w:val="18"/>
          <w:szCs w:val="18"/>
        </w:rPr>
        <w:t xml:space="preserve">rame provided with </w:t>
      </w:r>
      <w:r w:rsidR="00F277D7" w:rsidRPr="0070564E">
        <w:rPr>
          <w:sz w:val="18"/>
          <w:szCs w:val="18"/>
        </w:rPr>
        <w:t>1/4” x 1/2” slots at corners for framing attachment</w:t>
      </w:r>
      <w:r w:rsidR="003F414B">
        <w:rPr>
          <w:sz w:val="18"/>
          <w:szCs w:val="18"/>
        </w:rPr>
        <w:t>.</w:t>
      </w:r>
    </w:p>
    <w:p w:rsidR="00F277D7" w:rsidRPr="0070564E" w:rsidRDefault="00B84B1D" w:rsidP="00054751">
      <w:pPr>
        <w:pStyle w:val="PR3"/>
        <w:numPr>
          <w:ilvl w:val="6"/>
          <w:numId w:val="8"/>
        </w:numPr>
        <w:ind w:left="1800" w:hanging="360"/>
        <w:jc w:val="left"/>
        <w:rPr>
          <w:sz w:val="18"/>
          <w:szCs w:val="18"/>
        </w:rPr>
      </w:pPr>
      <w:r>
        <w:rPr>
          <w:sz w:val="18"/>
          <w:szCs w:val="18"/>
        </w:rPr>
        <w:t>Hinge: Continuous piano hin</w:t>
      </w:r>
      <w:r w:rsidR="00F277D7" w:rsidRPr="0070564E">
        <w:rPr>
          <w:sz w:val="18"/>
          <w:szCs w:val="18"/>
        </w:rPr>
        <w:t>ge</w:t>
      </w:r>
      <w:r w:rsidR="00B17D9A">
        <w:rPr>
          <w:sz w:val="18"/>
          <w:szCs w:val="18"/>
        </w:rPr>
        <w:t xml:space="preserve"> with stainless steel pin</w:t>
      </w:r>
      <w:proofErr w:type="gramStart"/>
      <w:r w:rsidR="00B17D9A">
        <w:rPr>
          <w:sz w:val="18"/>
          <w:szCs w:val="18"/>
        </w:rPr>
        <w:t>.</w:t>
      </w:r>
      <w:r w:rsidR="00F277D7" w:rsidRPr="0070564E">
        <w:rPr>
          <w:sz w:val="18"/>
          <w:szCs w:val="18"/>
        </w:rPr>
        <w:t>.</w:t>
      </w:r>
      <w:proofErr w:type="gramEnd"/>
    </w:p>
    <w:p w:rsidR="00F277D7" w:rsidRPr="0070564E" w:rsidRDefault="000B5EDB" w:rsidP="00054751">
      <w:pPr>
        <w:pStyle w:val="PR3"/>
        <w:numPr>
          <w:ilvl w:val="6"/>
          <w:numId w:val="8"/>
        </w:numPr>
        <w:ind w:left="1800" w:hanging="360"/>
        <w:jc w:val="left"/>
        <w:rPr>
          <w:sz w:val="18"/>
          <w:szCs w:val="18"/>
        </w:rPr>
      </w:pPr>
      <w:r>
        <w:rPr>
          <w:sz w:val="18"/>
          <w:szCs w:val="18"/>
        </w:rPr>
        <w:t>Latch</w:t>
      </w:r>
      <w:r w:rsidR="00F277D7" w:rsidRPr="0070564E">
        <w:rPr>
          <w:sz w:val="18"/>
          <w:szCs w:val="18"/>
        </w:rPr>
        <w:t xml:space="preserve">: Screwdriver </w:t>
      </w:r>
      <w:r w:rsidR="00B17D9A">
        <w:rPr>
          <w:sz w:val="18"/>
          <w:szCs w:val="18"/>
        </w:rPr>
        <w:t xml:space="preserve">operated </w:t>
      </w:r>
      <w:r w:rsidR="00F277D7" w:rsidRPr="0070564E">
        <w:rPr>
          <w:sz w:val="18"/>
          <w:szCs w:val="18"/>
        </w:rPr>
        <w:t>cam latch.</w:t>
      </w:r>
      <w:r w:rsidR="00B17D9A">
        <w:rPr>
          <w:sz w:val="18"/>
          <w:szCs w:val="18"/>
        </w:rPr>
        <w:t xml:space="preserve"> Quantity varies per door panel size.</w:t>
      </w:r>
      <w:r w:rsidR="00F277D7" w:rsidRPr="0070564E">
        <w:rPr>
          <w:sz w:val="18"/>
          <w:szCs w:val="18"/>
        </w:rPr>
        <w:t xml:space="preserve"> Plastic grommet provided for access hole through tile.</w:t>
      </w:r>
    </w:p>
    <w:p w:rsidR="00F277D7" w:rsidRPr="0070564E" w:rsidRDefault="00F277D7" w:rsidP="00054751">
      <w:pPr>
        <w:pStyle w:val="PR3"/>
        <w:numPr>
          <w:ilvl w:val="6"/>
          <w:numId w:val="8"/>
        </w:numPr>
        <w:ind w:left="1800" w:hanging="360"/>
        <w:jc w:val="left"/>
        <w:rPr>
          <w:sz w:val="18"/>
          <w:szCs w:val="18"/>
        </w:rPr>
      </w:pPr>
      <w:r w:rsidRPr="0070564E">
        <w:rPr>
          <w:sz w:val="18"/>
          <w:szCs w:val="18"/>
        </w:rPr>
        <w:t xml:space="preserve">Finish: </w:t>
      </w:r>
      <w:r w:rsidR="003F414B">
        <w:rPr>
          <w:sz w:val="18"/>
          <w:szCs w:val="18"/>
        </w:rPr>
        <w:t>P</w:t>
      </w:r>
      <w:r w:rsidR="000B5EDB">
        <w:rPr>
          <w:sz w:val="18"/>
          <w:szCs w:val="18"/>
        </w:rPr>
        <w:t>owder coat</w:t>
      </w:r>
      <w:r w:rsidR="00C33927">
        <w:rPr>
          <w:sz w:val="18"/>
          <w:szCs w:val="18"/>
        </w:rPr>
        <w:t xml:space="preserve"> - White</w:t>
      </w:r>
      <w:r w:rsidR="003F414B">
        <w:rPr>
          <w:sz w:val="18"/>
          <w:szCs w:val="18"/>
        </w:rPr>
        <w:t>.</w:t>
      </w:r>
    </w:p>
    <w:p w:rsidR="008E1F9C" w:rsidRDefault="008E1F9C" w:rsidP="00054751">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Options</w:t>
      </w:r>
    </w:p>
    <w:p w:rsidR="0070564E" w:rsidRPr="003F414B" w:rsidRDefault="00B84B1D" w:rsidP="00054751">
      <w:pPr>
        <w:pStyle w:val="PR2"/>
        <w:spacing w:before="0"/>
        <w:ind w:left="1800" w:hanging="360"/>
        <w:jc w:val="left"/>
        <w:rPr>
          <w:sz w:val="18"/>
          <w:szCs w:val="18"/>
        </w:rPr>
      </w:pPr>
      <w:r>
        <w:rPr>
          <w:sz w:val="18"/>
          <w:szCs w:val="18"/>
        </w:rPr>
        <w:t>L</w:t>
      </w:r>
      <w:r w:rsidR="000B5EDB">
        <w:rPr>
          <w:sz w:val="18"/>
          <w:szCs w:val="18"/>
        </w:rPr>
        <w:t>atch</w:t>
      </w:r>
      <w:r w:rsidR="0070564E" w:rsidRPr="003F414B">
        <w:rPr>
          <w:sz w:val="18"/>
          <w:szCs w:val="18"/>
        </w:rPr>
        <w:t>: Cylinder lock</w:t>
      </w:r>
      <w:r w:rsidR="000B5EDB">
        <w:rPr>
          <w:sz w:val="18"/>
          <w:szCs w:val="18"/>
        </w:rPr>
        <w:t xml:space="preserve"> (replaces one cam latch)</w:t>
      </w:r>
      <w:r w:rsidR="00B17D9A" w:rsidRPr="003F414B">
        <w:rPr>
          <w:sz w:val="18"/>
          <w:szCs w:val="18"/>
        </w:rPr>
        <w:t xml:space="preserve"> furnished with two keys. Additional custom options available on request.</w:t>
      </w:r>
    </w:p>
    <w:p w:rsidR="00261EC3" w:rsidRPr="00261EC3" w:rsidRDefault="00261EC3" w:rsidP="00261EC3">
      <w:pPr>
        <w:pStyle w:val="PRT"/>
        <w:numPr>
          <w:ilvl w:val="0"/>
          <w:numId w:val="0"/>
        </w:numPr>
        <w:spacing w:before="0"/>
        <w:jc w:val="left"/>
        <w:rPr>
          <w:rFonts w:ascii="Arial" w:hAnsi="Arial" w:cs="Arial"/>
          <w:b/>
          <w:sz w:val="16"/>
          <w:szCs w:val="18"/>
        </w:rPr>
      </w:pPr>
    </w:p>
    <w:p w:rsidR="00823E0D" w:rsidRPr="00750161" w:rsidRDefault="00823E0D" w:rsidP="00054751">
      <w:pPr>
        <w:pStyle w:val="PRT"/>
        <w:tabs>
          <w:tab w:val="num" w:pos="1440"/>
        </w:tabs>
        <w:spacing w:before="0"/>
        <w:jc w:val="left"/>
        <w:rPr>
          <w:rFonts w:ascii="Arial" w:hAnsi="Arial" w:cs="Arial"/>
          <w:b/>
          <w:sz w:val="18"/>
          <w:szCs w:val="18"/>
        </w:rPr>
      </w:pPr>
      <w:r w:rsidRPr="00750161">
        <w:rPr>
          <w:rFonts w:ascii="Arial" w:hAnsi="Arial" w:cs="Arial"/>
          <w:b/>
          <w:sz w:val="18"/>
          <w:szCs w:val="18"/>
        </w:rPr>
        <w:t>EXECUTION</w:t>
      </w:r>
    </w:p>
    <w:p w:rsidR="00523623" w:rsidRPr="00261EC3" w:rsidRDefault="00523623" w:rsidP="00054751">
      <w:pPr>
        <w:pStyle w:val="ART"/>
        <w:numPr>
          <w:ilvl w:val="0"/>
          <w:numId w:val="0"/>
        </w:numPr>
        <w:jc w:val="left"/>
        <w:rPr>
          <w:sz w:val="16"/>
        </w:rPr>
      </w:pPr>
    </w:p>
    <w:p w:rsidR="00823E0D" w:rsidRPr="00750161" w:rsidRDefault="008F7D9B" w:rsidP="00054751">
      <w:pPr>
        <w:pStyle w:val="ART"/>
        <w:jc w:val="left"/>
      </w:pPr>
      <w:r w:rsidRPr="00750161">
        <w:t>INSPECTION</w:t>
      </w:r>
    </w:p>
    <w:p w:rsidR="00750161" w:rsidRPr="00750161" w:rsidRDefault="00750161" w:rsidP="00054751">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054751">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054751">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261EC3" w:rsidRDefault="00750161" w:rsidP="00054751">
      <w:pPr>
        <w:pStyle w:val="PR1"/>
        <w:numPr>
          <w:ilvl w:val="0"/>
          <w:numId w:val="0"/>
        </w:numPr>
        <w:spacing w:before="0"/>
        <w:ind w:left="1080"/>
        <w:jc w:val="left"/>
        <w:rPr>
          <w:rFonts w:ascii="Arial" w:hAnsi="Arial" w:cs="Arial"/>
          <w:sz w:val="16"/>
          <w:szCs w:val="18"/>
        </w:rPr>
      </w:pPr>
    </w:p>
    <w:p w:rsidR="00750161" w:rsidRPr="00750161" w:rsidRDefault="00750161" w:rsidP="00054751">
      <w:pPr>
        <w:pStyle w:val="ART"/>
        <w:jc w:val="left"/>
      </w:pPr>
      <w:r w:rsidRPr="00750161">
        <w:t>SURFACE PREPARATION</w:t>
      </w:r>
    </w:p>
    <w:p w:rsidR="00750161" w:rsidRPr="00750161" w:rsidRDefault="00750161" w:rsidP="00054751">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261EC3" w:rsidRDefault="00750161" w:rsidP="00054751">
      <w:pPr>
        <w:pStyle w:val="PR1"/>
        <w:numPr>
          <w:ilvl w:val="0"/>
          <w:numId w:val="0"/>
        </w:numPr>
        <w:spacing w:before="0"/>
        <w:ind w:left="720"/>
        <w:jc w:val="left"/>
        <w:rPr>
          <w:rFonts w:ascii="Arial" w:hAnsi="Arial" w:cs="Arial"/>
          <w:sz w:val="16"/>
          <w:szCs w:val="18"/>
        </w:rPr>
      </w:pPr>
    </w:p>
    <w:p w:rsidR="00823E0D" w:rsidRPr="00750161" w:rsidRDefault="00823E0D" w:rsidP="00054751">
      <w:pPr>
        <w:pStyle w:val="ART"/>
        <w:jc w:val="left"/>
      </w:pPr>
      <w:r w:rsidRPr="00750161">
        <w:t>INSTALLATION</w:t>
      </w:r>
    </w:p>
    <w:p w:rsidR="00750161" w:rsidRPr="00750161" w:rsidRDefault="00750161" w:rsidP="00054751">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0B5EDB">
        <w:rPr>
          <w:rFonts w:ascii="Arial" w:hAnsi="Arial" w:cs="Arial"/>
          <w:b/>
          <w:sz w:val="18"/>
          <w:szCs w:val="18"/>
        </w:rPr>
        <w:t>Milcor</w:t>
      </w:r>
      <w:proofErr w:type="spellEnd"/>
      <w:r w:rsidRPr="000B5EDB">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054751">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054751">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054751">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054751">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261EC3" w:rsidRDefault="00997BC2" w:rsidP="00054751">
      <w:pPr>
        <w:pStyle w:val="PR2"/>
        <w:numPr>
          <w:ilvl w:val="0"/>
          <w:numId w:val="0"/>
        </w:numPr>
        <w:spacing w:before="0"/>
        <w:ind w:left="1800"/>
        <w:jc w:val="left"/>
        <w:rPr>
          <w:rFonts w:ascii="Arial" w:hAnsi="Arial" w:cs="Arial"/>
          <w:sz w:val="16"/>
          <w:szCs w:val="18"/>
        </w:rPr>
      </w:pPr>
    </w:p>
    <w:p w:rsidR="00823E0D" w:rsidRPr="00750161" w:rsidRDefault="00823E0D" w:rsidP="00054751">
      <w:pPr>
        <w:pStyle w:val="ART"/>
        <w:jc w:val="left"/>
      </w:pPr>
      <w:r w:rsidRPr="00750161">
        <w:t>ADJUSTING AND CLEANING</w:t>
      </w:r>
    </w:p>
    <w:p w:rsidR="00997BC2" w:rsidRDefault="00997BC2" w:rsidP="00054751">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054751">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054751">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054751">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E438AD" w:rsidRPr="00261EC3" w:rsidRDefault="00E438AD" w:rsidP="003378F7">
      <w:pPr>
        <w:pStyle w:val="EOS"/>
        <w:tabs>
          <w:tab w:val="num" w:pos="1440"/>
        </w:tabs>
        <w:spacing w:before="0"/>
        <w:rPr>
          <w:rFonts w:ascii="Arial" w:hAnsi="Arial" w:cs="Arial"/>
          <w:sz w:val="16"/>
          <w:szCs w:val="18"/>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6A" w:rsidRDefault="0081786A" w:rsidP="002479F3">
      <w:pPr>
        <w:spacing w:after="0" w:line="240" w:lineRule="auto"/>
      </w:pPr>
      <w:r>
        <w:separator/>
      </w:r>
    </w:p>
  </w:endnote>
  <w:endnote w:type="continuationSeparator" w:id="0">
    <w:p w:rsidR="0081786A" w:rsidRDefault="0081786A"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6A" w:rsidRDefault="0081786A" w:rsidP="002479F3">
      <w:pPr>
        <w:spacing w:after="0" w:line="240" w:lineRule="auto"/>
      </w:pPr>
      <w:r>
        <w:separator/>
      </w:r>
    </w:p>
  </w:footnote>
  <w:footnote w:type="continuationSeparator" w:id="0">
    <w:p w:rsidR="0081786A" w:rsidRDefault="0081786A"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052173"/>
    <w:multiLevelType w:val="multilevel"/>
    <w:tmpl w:val="FEB4E89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54751"/>
    <w:rsid w:val="00076286"/>
    <w:rsid w:val="000B5EDB"/>
    <w:rsid w:val="00114FFB"/>
    <w:rsid w:val="00120EEF"/>
    <w:rsid w:val="00190494"/>
    <w:rsid w:val="00215217"/>
    <w:rsid w:val="00235325"/>
    <w:rsid w:val="002479F3"/>
    <w:rsid w:val="00261EC3"/>
    <w:rsid w:val="00263764"/>
    <w:rsid w:val="00282D92"/>
    <w:rsid w:val="002E7686"/>
    <w:rsid w:val="003378F7"/>
    <w:rsid w:val="00342740"/>
    <w:rsid w:val="003859D1"/>
    <w:rsid w:val="003C144A"/>
    <w:rsid w:val="003D0B64"/>
    <w:rsid w:val="003E5FC2"/>
    <w:rsid w:val="003F414B"/>
    <w:rsid w:val="00434165"/>
    <w:rsid w:val="004729C5"/>
    <w:rsid w:val="00487002"/>
    <w:rsid w:val="004B2318"/>
    <w:rsid w:val="004F4A68"/>
    <w:rsid w:val="00521C77"/>
    <w:rsid w:val="00523623"/>
    <w:rsid w:val="005355CD"/>
    <w:rsid w:val="00535E92"/>
    <w:rsid w:val="00541B96"/>
    <w:rsid w:val="005533D2"/>
    <w:rsid w:val="006A6F58"/>
    <w:rsid w:val="006B7674"/>
    <w:rsid w:val="006D3FE8"/>
    <w:rsid w:val="0070564E"/>
    <w:rsid w:val="00750161"/>
    <w:rsid w:val="00764DB9"/>
    <w:rsid w:val="0079430B"/>
    <w:rsid w:val="007C2312"/>
    <w:rsid w:val="007E6909"/>
    <w:rsid w:val="007F67CF"/>
    <w:rsid w:val="0081786A"/>
    <w:rsid w:val="00823E0D"/>
    <w:rsid w:val="00852B27"/>
    <w:rsid w:val="0089166A"/>
    <w:rsid w:val="008E1F9C"/>
    <w:rsid w:val="008F7D9B"/>
    <w:rsid w:val="00936900"/>
    <w:rsid w:val="00997BC2"/>
    <w:rsid w:val="009C586A"/>
    <w:rsid w:val="009F18D3"/>
    <w:rsid w:val="00A6397C"/>
    <w:rsid w:val="00AA42E7"/>
    <w:rsid w:val="00AB1CD6"/>
    <w:rsid w:val="00AF3EC2"/>
    <w:rsid w:val="00B01174"/>
    <w:rsid w:val="00B17D9A"/>
    <w:rsid w:val="00B45A8A"/>
    <w:rsid w:val="00B84B1D"/>
    <w:rsid w:val="00BC2B29"/>
    <w:rsid w:val="00BD615E"/>
    <w:rsid w:val="00C10FA4"/>
    <w:rsid w:val="00C33927"/>
    <w:rsid w:val="00CA2072"/>
    <w:rsid w:val="00D021D7"/>
    <w:rsid w:val="00D0360B"/>
    <w:rsid w:val="00DB02B7"/>
    <w:rsid w:val="00E438AD"/>
    <w:rsid w:val="00E54AE8"/>
    <w:rsid w:val="00E57480"/>
    <w:rsid w:val="00EC1E25"/>
    <w:rsid w:val="00EE37FA"/>
    <w:rsid w:val="00F23D08"/>
    <w:rsid w:val="00F2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41B4F6-AB9D-483B-853B-792CF362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2017-11-29T18:53:00Z</dcterms:created>
  <dcterms:modified xsi:type="dcterms:W3CDTF">2017-11-29T18:53:00Z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2017-11-29T13:53:26.7160736-05:00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