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193C8"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14:paraId="253F487C" w14:textId="77777777"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14:paraId="07CC74F2" w14:textId="77777777" w:rsidR="00BC33FF" w:rsidRDefault="00BC33FF" w:rsidP="00BC33FF">
      <w:pPr>
        <w:spacing w:after="0" w:line="240" w:lineRule="auto"/>
        <w:jc w:val="center"/>
        <w:rPr>
          <w:rFonts w:ascii="Arial" w:hAnsi="Arial" w:cs="Arial"/>
          <w:b/>
          <w:sz w:val="24"/>
          <w:szCs w:val="24"/>
        </w:rPr>
      </w:pPr>
    </w:p>
    <w:p w14:paraId="49AF2EB9" w14:textId="77777777" w:rsidR="00B67FBA" w:rsidRDefault="00A326E9" w:rsidP="00BC33FF">
      <w:pPr>
        <w:spacing w:after="0" w:line="240" w:lineRule="auto"/>
        <w:jc w:val="center"/>
        <w:rPr>
          <w:rFonts w:ascii="Arial" w:hAnsi="Arial" w:cs="Arial"/>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014236">
        <w:rPr>
          <w:rFonts w:ascii="Arial" w:hAnsi="Arial" w:cs="Arial"/>
          <w:b/>
          <w:sz w:val="20"/>
          <w:szCs w:val="20"/>
        </w:rPr>
        <w:t xml:space="preserve"> -</w:t>
      </w:r>
      <w:r w:rsidR="00E551D4">
        <w:rPr>
          <w:rFonts w:ascii="Arial" w:hAnsi="Arial" w:cs="Arial"/>
          <w:b/>
          <w:sz w:val="20"/>
          <w:szCs w:val="20"/>
        </w:rPr>
        <w:t xml:space="preserve"> </w:t>
      </w:r>
      <w:r w:rsidR="00D015A6">
        <w:rPr>
          <w:rFonts w:ascii="Arial" w:hAnsi="Arial" w:cs="Arial"/>
          <w:b/>
          <w:sz w:val="20"/>
          <w:szCs w:val="20"/>
        </w:rPr>
        <w:t>Big Smok</w:t>
      </w:r>
      <w:r w:rsidR="00014236">
        <w:rPr>
          <w:rFonts w:ascii="Arial" w:hAnsi="Arial" w:cs="Arial"/>
          <w:b/>
          <w:sz w:val="20"/>
          <w:szCs w:val="20"/>
        </w:rPr>
        <w:t>y</w:t>
      </w:r>
      <w:r w:rsidR="00014236">
        <w:rPr>
          <w:rFonts w:ascii="Arial" w:hAnsi="Arial" w:cs="Arial"/>
          <w:b/>
          <w:sz w:val="20"/>
          <w:szCs w:val="20"/>
          <w:vertAlign w:val="superscript"/>
        </w:rPr>
        <w:t>®</w:t>
      </w:r>
      <w:r w:rsidR="00014236">
        <w:rPr>
          <w:rFonts w:ascii="Arial" w:hAnsi="Arial" w:cs="Arial"/>
          <w:b/>
          <w:sz w:val="20"/>
          <w:szCs w:val="20"/>
        </w:rPr>
        <w:t xml:space="preserve"> -</w:t>
      </w:r>
      <w:r w:rsidR="009B6DD8">
        <w:rPr>
          <w:rFonts w:ascii="Arial" w:hAnsi="Arial" w:cs="Arial"/>
          <w:b/>
          <w:sz w:val="20"/>
          <w:szCs w:val="20"/>
        </w:rPr>
        <w:t xml:space="preserve"> </w:t>
      </w:r>
      <w:r w:rsidR="00E551D4">
        <w:rPr>
          <w:rFonts w:ascii="Arial" w:hAnsi="Arial" w:cs="Arial"/>
          <w:b/>
          <w:sz w:val="20"/>
          <w:szCs w:val="20"/>
        </w:rPr>
        <w:t>Double Leaf</w:t>
      </w:r>
    </w:p>
    <w:p w14:paraId="60A03BA2" w14:textId="77777777" w:rsidR="00B67FBA" w:rsidRPr="00EA02F9" w:rsidRDefault="00B67FBA" w:rsidP="00BC33FF">
      <w:pPr>
        <w:spacing w:after="0" w:line="240" w:lineRule="auto"/>
        <w:jc w:val="center"/>
        <w:rPr>
          <w:rFonts w:ascii="Arial" w:hAnsi="Arial" w:cs="Arial"/>
          <w:sz w:val="18"/>
          <w:szCs w:val="18"/>
        </w:rPr>
      </w:pPr>
    </w:p>
    <w:p w14:paraId="7E1C9A2D"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2A53B8DE" w14:textId="77777777" w:rsidR="00B67FBA" w:rsidRPr="00EA02F9" w:rsidRDefault="00B67FBA" w:rsidP="00B67FBA">
      <w:pPr>
        <w:spacing w:after="0" w:line="240" w:lineRule="auto"/>
        <w:rPr>
          <w:rFonts w:ascii="Arial" w:hAnsi="Arial" w:cs="Arial"/>
          <w:b/>
          <w:sz w:val="18"/>
          <w:szCs w:val="18"/>
        </w:rPr>
      </w:pPr>
    </w:p>
    <w:p w14:paraId="68E7F4B0"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25A2EE30"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69870A4" w14:textId="77777777" w:rsidR="00B67FBA" w:rsidRPr="00EA02F9" w:rsidRDefault="00B67FBA" w:rsidP="00B67FBA">
      <w:pPr>
        <w:spacing w:after="0" w:line="240" w:lineRule="auto"/>
        <w:rPr>
          <w:rFonts w:ascii="Arial" w:hAnsi="Arial" w:cs="Arial"/>
          <w:sz w:val="18"/>
          <w:szCs w:val="18"/>
        </w:rPr>
      </w:pPr>
    </w:p>
    <w:p w14:paraId="51262F2D"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40ECA4E5" w14:textId="77777777"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51782">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517EACF9" w14:textId="77777777"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51782">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03BEA6C0" w14:textId="77777777"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440FC281"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14:paraId="2BA5B5E4"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0F3FBC4E"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1B27B2F6"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D094ACD"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48878698"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1243532F"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3BDADD02"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65D72A3" w14:textId="77777777" w:rsidR="00822F2D" w:rsidRPr="00EA02F9" w:rsidRDefault="00822F2D" w:rsidP="00B67FBA">
      <w:pPr>
        <w:spacing w:after="0" w:line="240" w:lineRule="auto"/>
        <w:ind w:left="720"/>
        <w:rPr>
          <w:rFonts w:ascii="Arial" w:hAnsi="Arial" w:cs="Arial"/>
          <w:sz w:val="18"/>
          <w:szCs w:val="18"/>
        </w:rPr>
      </w:pPr>
    </w:p>
    <w:p w14:paraId="5A03BA0B" w14:textId="77777777"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14:paraId="5C05283D"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51782">
        <w:rPr>
          <w:rFonts w:ascii="Arial" w:eastAsia="Calibri" w:hAnsi="Arial" w:cs="Arial"/>
          <w:sz w:val="18"/>
          <w:szCs w:val="18"/>
        </w:rPr>
        <w:t xml:space="preserve"> </w:t>
      </w:r>
    </w:p>
    <w:p w14:paraId="4CE589BF"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1CE23935"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51782">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2DB97169" w14:textId="77777777" w:rsidR="00632BC7" w:rsidRDefault="00632BC7" w:rsidP="00632BC7">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14:paraId="3E4083BD" w14:textId="77777777" w:rsidR="00632BC7" w:rsidRPr="006E1DB0"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14:paraId="4C0AC526" w14:textId="77777777" w:rsidR="00632BC7" w:rsidRDefault="00632BC7" w:rsidP="00632BC7">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14:paraId="543A1453"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14:paraId="532AA5F8"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14:paraId="262DF190" w14:textId="77777777"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14:paraId="4B98EC51"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14:paraId="44AEB272" w14:textId="77777777" w:rsidR="00632BC7" w:rsidRPr="005B2C0D" w:rsidRDefault="00632BC7"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14:paraId="7D00A324"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1C7F9337"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53F77A0" w14:textId="77777777"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4EDD1C60" w14:textId="77777777" w:rsidR="00817901" w:rsidRPr="00EA02F9" w:rsidRDefault="00817901" w:rsidP="00E9206B">
      <w:pPr>
        <w:spacing w:after="0" w:line="240" w:lineRule="auto"/>
        <w:rPr>
          <w:rFonts w:ascii="Arial" w:hAnsi="Arial" w:cs="Arial"/>
          <w:color w:val="000000" w:themeColor="text1"/>
          <w:sz w:val="18"/>
          <w:szCs w:val="18"/>
        </w:rPr>
      </w:pPr>
    </w:p>
    <w:p w14:paraId="13967442"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0DF6B23D" w14:textId="77777777" w:rsidR="00E8317A" w:rsidRDefault="0093596C" w:rsidP="00520595">
      <w:pPr>
        <w:pStyle w:val="ListParagraph"/>
        <w:numPr>
          <w:ilvl w:val="0"/>
          <w:numId w:val="28"/>
        </w:numPr>
        <w:spacing w:after="0" w:line="240" w:lineRule="auto"/>
        <w:ind w:right="-720"/>
        <w:rPr>
          <w:rFonts w:ascii="Arial" w:hAnsi="Arial" w:cs="Arial"/>
          <w:sz w:val="18"/>
          <w:szCs w:val="18"/>
        </w:rPr>
      </w:pPr>
      <w:r w:rsidRPr="0074520E">
        <w:rPr>
          <w:rFonts w:ascii="Arial" w:hAnsi="Arial" w:cs="Arial"/>
          <w:b/>
          <w:sz w:val="18"/>
          <w:szCs w:val="18"/>
        </w:rPr>
        <w:t>Milcor</w:t>
      </w:r>
      <w:r w:rsidR="00B34767" w:rsidRPr="0074520E">
        <w:rPr>
          <w:rFonts w:ascii="Arial" w:hAnsi="Arial" w:cs="Arial"/>
          <w:b/>
          <w:sz w:val="18"/>
          <w:szCs w:val="18"/>
        </w:rPr>
        <w:t>™</w:t>
      </w:r>
      <w:r w:rsidR="003D0DD2" w:rsidRPr="0074520E">
        <w:rPr>
          <w:rFonts w:ascii="Arial" w:hAnsi="Arial" w:cs="Arial"/>
          <w:b/>
          <w:sz w:val="18"/>
          <w:szCs w:val="18"/>
        </w:rPr>
        <w:t xml:space="preserve"> </w:t>
      </w:r>
      <w:r w:rsidR="00D015A6" w:rsidRPr="0074520E">
        <w:rPr>
          <w:rFonts w:ascii="Arial" w:hAnsi="Arial" w:cs="Arial"/>
          <w:b/>
          <w:sz w:val="18"/>
          <w:szCs w:val="18"/>
        </w:rPr>
        <w:t>Big Smok</w:t>
      </w:r>
      <w:r w:rsidR="00014236" w:rsidRPr="0074520E">
        <w:rPr>
          <w:rFonts w:ascii="Arial" w:hAnsi="Arial" w:cs="Arial"/>
          <w:b/>
          <w:sz w:val="18"/>
          <w:szCs w:val="18"/>
        </w:rPr>
        <w:t>y</w:t>
      </w:r>
      <w:r w:rsidR="00014236" w:rsidRPr="0074520E">
        <w:rPr>
          <w:rFonts w:ascii="Arial" w:hAnsi="Arial" w:cs="Arial"/>
          <w:b/>
          <w:sz w:val="18"/>
          <w:szCs w:val="18"/>
          <w:vertAlign w:val="superscript"/>
        </w:rPr>
        <w:t>®</w:t>
      </w:r>
      <w:r w:rsidR="00014236" w:rsidRPr="0074520E">
        <w:rPr>
          <w:rFonts w:ascii="Arial" w:hAnsi="Arial" w:cs="Arial"/>
          <w:b/>
          <w:sz w:val="18"/>
          <w:szCs w:val="18"/>
        </w:rPr>
        <w:t xml:space="preserve"> Heat &amp; Smoke Vent</w:t>
      </w:r>
      <w:r w:rsidR="00014236" w:rsidRPr="0074520E">
        <w:rPr>
          <w:rFonts w:ascii="Arial" w:hAnsi="Arial" w:cs="Arial"/>
          <w:sz w:val="18"/>
          <w:szCs w:val="18"/>
        </w:rPr>
        <w:t xml:space="preserve">: </w:t>
      </w:r>
      <w:r w:rsidR="002A17C8" w:rsidRPr="0074520E">
        <w:rPr>
          <w:rFonts w:ascii="Arial" w:hAnsi="Arial" w:cs="Arial"/>
          <w:sz w:val="18"/>
          <w:szCs w:val="18"/>
        </w:rPr>
        <w:t>Galvanized</w:t>
      </w:r>
      <w:r w:rsidR="00187585" w:rsidRPr="0074520E">
        <w:rPr>
          <w:rFonts w:ascii="Arial" w:hAnsi="Arial" w:cs="Arial"/>
          <w:sz w:val="18"/>
          <w:szCs w:val="18"/>
        </w:rPr>
        <w:t xml:space="preserve"> Steel:</w:t>
      </w:r>
      <w:r w:rsidR="00674481" w:rsidRPr="0074520E">
        <w:rPr>
          <w:rFonts w:ascii="Arial" w:hAnsi="Arial" w:cs="Arial"/>
          <w:sz w:val="18"/>
          <w:szCs w:val="18"/>
        </w:rPr>
        <w:t xml:space="preserve"> </w:t>
      </w:r>
      <w:r w:rsidR="00E8317A">
        <w:rPr>
          <w:rFonts w:ascii="Arial" w:hAnsi="Arial" w:cs="Arial"/>
          <w:sz w:val="18"/>
          <w:szCs w:val="18"/>
        </w:rPr>
        <w:t>Double Leaf: Spring Mounted in Frame:</w:t>
      </w:r>
    </w:p>
    <w:p w14:paraId="4C2092B8" w14:textId="77777777" w:rsidR="00822F2D" w:rsidRPr="0074520E" w:rsidRDefault="006970A7" w:rsidP="00E8317A">
      <w:pPr>
        <w:pStyle w:val="ListParagraph"/>
        <w:spacing w:after="0" w:line="240" w:lineRule="auto"/>
        <w:ind w:left="1080" w:right="-720"/>
        <w:rPr>
          <w:rFonts w:ascii="Arial" w:hAnsi="Arial" w:cs="Arial"/>
          <w:sz w:val="18"/>
          <w:szCs w:val="18"/>
        </w:rPr>
      </w:pPr>
      <w:r w:rsidRPr="0074520E">
        <w:rPr>
          <w:rFonts w:ascii="Arial" w:hAnsi="Arial" w:cs="Arial"/>
          <w:b/>
          <w:sz w:val="18"/>
          <w:szCs w:val="18"/>
        </w:rPr>
        <w:t xml:space="preserve">Model </w:t>
      </w:r>
      <w:r w:rsidR="00804CB2" w:rsidRPr="0074520E">
        <w:rPr>
          <w:rFonts w:ascii="Arial" w:hAnsi="Arial" w:cs="Arial"/>
          <w:b/>
          <w:sz w:val="18"/>
          <w:szCs w:val="18"/>
        </w:rPr>
        <w:t>U-LP-</w:t>
      </w:r>
      <w:r w:rsidR="00A7335F" w:rsidRPr="0074520E">
        <w:rPr>
          <w:rFonts w:ascii="Arial" w:hAnsi="Arial" w:cs="Arial"/>
          <w:i/>
          <w:sz w:val="18"/>
          <w:szCs w:val="18"/>
          <w:u w:val="single"/>
        </w:rPr>
        <w:t>Insert Model # H</w:t>
      </w:r>
      <w:r w:rsidR="00520595" w:rsidRPr="0074520E">
        <w:rPr>
          <w:rFonts w:ascii="Arial" w:hAnsi="Arial" w:cs="Arial"/>
          <w:i/>
          <w:sz w:val="18"/>
          <w:szCs w:val="18"/>
          <w:u w:val="single"/>
        </w:rPr>
        <w:t>ere</w:t>
      </w:r>
      <w:r w:rsidR="00AE0A6F" w:rsidRPr="0074520E">
        <w:rPr>
          <w:rFonts w:ascii="Arial" w:hAnsi="Arial" w:cs="Arial"/>
          <w:b/>
          <w:sz w:val="18"/>
          <w:szCs w:val="18"/>
        </w:rPr>
        <w:t>.</w:t>
      </w:r>
    </w:p>
    <w:p w14:paraId="18A97E67" w14:textId="77777777" w:rsidR="00AF224A" w:rsidRPr="00EA02F9" w:rsidRDefault="00AF224A" w:rsidP="00AF224A">
      <w:pPr>
        <w:spacing w:after="0" w:line="240" w:lineRule="auto"/>
        <w:ind w:left="1440" w:hanging="720"/>
        <w:rPr>
          <w:rFonts w:ascii="Arial" w:hAnsi="Arial" w:cs="Arial"/>
          <w:sz w:val="18"/>
          <w:szCs w:val="18"/>
        </w:rPr>
      </w:pPr>
    </w:p>
    <w:p w14:paraId="3962FBED"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25678A04" w14:textId="77777777"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E51782">
        <w:rPr>
          <w:rFonts w:ascii="Arial" w:hAnsi="Arial" w:cs="Arial"/>
          <w:sz w:val="18"/>
          <w:szCs w:val="18"/>
        </w:rPr>
        <w:t xml:space="preserve"> </w:t>
      </w:r>
      <w:r w:rsidRPr="00EA02F9">
        <w:rPr>
          <w:rFonts w:ascii="Arial" w:hAnsi="Arial" w:cs="Arial"/>
          <w:sz w:val="18"/>
          <w:szCs w:val="18"/>
        </w:rPr>
        <w:t>Submit in accordance with Section 01 33 00.</w:t>
      </w:r>
    </w:p>
    <w:p w14:paraId="102689E8" w14:textId="77777777"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51782">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31854394" w14:textId="77777777"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51782">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607E4461" w14:textId="77777777"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51782">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67121F3E" w14:textId="77777777"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51782">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457DD7" w14:textId="77777777"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E51782">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14:paraId="2DF985A9" w14:textId="77777777"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14:paraId="58897517" w14:textId="77777777"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5A0292">
        <w:rPr>
          <w:rFonts w:ascii="Arial" w:hAnsi="Arial" w:cs="Arial"/>
          <w:sz w:val="18"/>
          <w:szCs w:val="18"/>
        </w:rPr>
        <w:tab/>
        <w:t xml:space="preserve">Substitutions: </w:t>
      </w:r>
      <w:r w:rsidR="004C4DC2" w:rsidRPr="00EA02F9">
        <w:rPr>
          <w:rFonts w:ascii="Arial" w:hAnsi="Arial" w:cs="Arial"/>
          <w:sz w:val="18"/>
          <w:szCs w:val="18"/>
        </w:rPr>
        <w:t>To be accepted as an equal</w:t>
      </w:r>
      <w:r w:rsidR="005A0292">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51782">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2C5DE53F" w14:textId="77777777" w:rsidR="00E92CAF" w:rsidRPr="00EA02F9" w:rsidRDefault="00E92CAF" w:rsidP="00E92CAF">
      <w:pPr>
        <w:spacing w:after="0" w:line="240" w:lineRule="auto"/>
        <w:rPr>
          <w:rFonts w:ascii="Arial" w:hAnsi="Arial" w:cs="Arial"/>
          <w:sz w:val="18"/>
          <w:szCs w:val="18"/>
        </w:rPr>
      </w:pPr>
    </w:p>
    <w:p w14:paraId="29307F53"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4915A09" w14:textId="77777777"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51782">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14:paraId="1737DEAB"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51782">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14:paraId="5565FFF7" w14:textId="77777777"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51782">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5198943"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51782">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51782">
        <w:rPr>
          <w:rFonts w:ascii="Arial" w:hAnsi="Arial" w:cs="Arial"/>
          <w:sz w:val="18"/>
          <w:szCs w:val="18"/>
        </w:rPr>
        <w:t xml:space="preserve"> </w:t>
      </w:r>
      <w:r w:rsidRPr="00EA02F9">
        <w:rPr>
          <w:rFonts w:ascii="Arial" w:hAnsi="Arial" w:cs="Arial"/>
          <w:sz w:val="18"/>
          <w:szCs w:val="18"/>
        </w:rPr>
        <w:t>Meeting agenda shall include review of the special details.</w:t>
      </w:r>
    </w:p>
    <w:p w14:paraId="7FB3A3B5"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51782">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299C44D3" w14:textId="77777777" w:rsidR="00483CB1" w:rsidRPr="00EA02F9" w:rsidRDefault="00483CB1" w:rsidP="00E92CAF">
      <w:pPr>
        <w:spacing w:after="0" w:line="240" w:lineRule="auto"/>
        <w:ind w:left="1440" w:hanging="720"/>
        <w:rPr>
          <w:rFonts w:ascii="Arial" w:hAnsi="Arial" w:cs="Arial"/>
          <w:sz w:val="18"/>
          <w:szCs w:val="18"/>
        </w:rPr>
      </w:pPr>
    </w:p>
    <w:p w14:paraId="6B09260C" w14:textId="77777777"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59057A91" w14:textId="77777777"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14:paraId="423BEF35" w14:textId="77777777"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105498A0" w14:textId="77777777" w:rsidR="0050781E" w:rsidRPr="00EA02F9" w:rsidRDefault="0050781E" w:rsidP="008C0A7A">
      <w:pPr>
        <w:spacing w:after="0" w:line="240" w:lineRule="auto"/>
        <w:rPr>
          <w:rFonts w:ascii="Arial" w:hAnsi="Arial" w:cs="Arial"/>
          <w:sz w:val="18"/>
          <w:szCs w:val="18"/>
        </w:rPr>
      </w:pPr>
    </w:p>
    <w:p w14:paraId="186FF9D6" w14:textId="77777777"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1AD033B4" w14:textId="77777777"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51782">
        <w:rPr>
          <w:rFonts w:ascii="Arial" w:hAnsi="Arial" w:cs="Arial"/>
          <w:sz w:val="18"/>
          <w:szCs w:val="18"/>
        </w:rPr>
        <w:t xml:space="preserve"> </w:t>
      </w:r>
    </w:p>
    <w:p w14:paraId="405C3344" w14:textId="77777777"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14:paraId="2C279E5B" w14:textId="77777777"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06F2DD0F"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2E172D51"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51782">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51782">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51782">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4A323DFD" w14:textId="77777777" w:rsidR="00AC424A" w:rsidRPr="00EA02F9" w:rsidRDefault="00AC424A" w:rsidP="00AC424A">
      <w:pPr>
        <w:spacing w:after="0" w:line="240" w:lineRule="auto"/>
        <w:rPr>
          <w:rFonts w:ascii="Arial" w:hAnsi="Arial" w:cs="Arial"/>
          <w:sz w:val="18"/>
          <w:szCs w:val="18"/>
        </w:rPr>
      </w:pPr>
    </w:p>
    <w:p w14:paraId="0480EA48" w14:textId="77777777"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14:paraId="60A877B0" w14:textId="77777777"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3A04893C" w14:textId="77777777"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5B1184A8" w14:textId="77777777" w:rsidR="00AC424A" w:rsidRPr="00EA02F9" w:rsidRDefault="00AC424A" w:rsidP="00AC424A">
      <w:pPr>
        <w:spacing w:after="0" w:line="240" w:lineRule="auto"/>
        <w:rPr>
          <w:rFonts w:ascii="Arial" w:hAnsi="Arial" w:cs="Arial"/>
          <w:sz w:val="18"/>
          <w:szCs w:val="18"/>
        </w:rPr>
      </w:pPr>
    </w:p>
    <w:p w14:paraId="4A1B1445" w14:textId="77777777" w:rsidR="008C0A7A" w:rsidRDefault="008C0A7A" w:rsidP="00AC424A">
      <w:pPr>
        <w:spacing w:after="0" w:line="240" w:lineRule="auto"/>
        <w:rPr>
          <w:rFonts w:ascii="Arial" w:hAnsi="Arial" w:cs="Arial"/>
          <w:b/>
          <w:sz w:val="18"/>
          <w:szCs w:val="18"/>
        </w:rPr>
      </w:pPr>
    </w:p>
    <w:p w14:paraId="0BE582D8" w14:textId="77777777" w:rsidR="006E0730" w:rsidRDefault="006E0730" w:rsidP="00AC424A">
      <w:pPr>
        <w:spacing w:after="0" w:line="240" w:lineRule="auto"/>
        <w:rPr>
          <w:rFonts w:ascii="Arial" w:hAnsi="Arial" w:cs="Arial"/>
          <w:b/>
          <w:sz w:val="18"/>
          <w:szCs w:val="18"/>
        </w:rPr>
      </w:pPr>
    </w:p>
    <w:p w14:paraId="7ED961E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748D8EB1" w14:textId="77777777" w:rsidR="00AC424A" w:rsidRPr="00EA02F9" w:rsidRDefault="00AC424A" w:rsidP="00AC424A">
      <w:pPr>
        <w:spacing w:after="0" w:line="240" w:lineRule="auto"/>
        <w:rPr>
          <w:rFonts w:ascii="Arial" w:hAnsi="Arial" w:cs="Arial"/>
          <w:b/>
          <w:sz w:val="18"/>
          <w:szCs w:val="18"/>
        </w:rPr>
      </w:pPr>
    </w:p>
    <w:p w14:paraId="75A809EB"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4A9172AF" w14:textId="77777777"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14:paraId="48E97638"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3F692998"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406D9199"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E51782">
        <w:rPr>
          <w:rFonts w:ascii="Arial" w:hAnsi="Arial" w:cs="Arial"/>
          <w:sz w:val="18"/>
          <w:szCs w:val="18"/>
        </w:rPr>
        <w:t xml:space="preserve"> </w:t>
      </w:r>
      <w:r>
        <w:rPr>
          <w:rFonts w:ascii="Arial" w:hAnsi="Arial" w:cs="Arial"/>
          <w:sz w:val="18"/>
          <w:szCs w:val="18"/>
        </w:rPr>
        <w:t>49512</w:t>
      </w:r>
    </w:p>
    <w:p w14:paraId="46776B34"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14:paraId="6E5894D0"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14:paraId="5751D11E"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78D058EA" w14:textId="77777777"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6BF01439" w14:textId="77777777" w:rsidR="00FA378E" w:rsidRPr="00EA02F9" w:rsidRDefault="00FA378E" w:rsidP="00FA378E">
      <w:pPr>
        <w:spacing w:after="0" w:line="240" w:lineRule="auto"/>
        <w:rPr>
          <w:rFonts w:ascii="Arial" w:hAnsi="Arial" w:cs="Arial"/>
          <w:sz w:val="18"/>
          <w:szCs w:val="18"/>
        </w:rPr>
      </w:pPr>
    </w:p>
    <w:p w14:paraId="7444BB6D"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14:paraId="0BD73405" w14:textId="77777777" w:rsidR="00FA378E" w:rsidRPr="00713B88" w:rsidRDefault="00CF052D"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b/>
          <w:sz w:val="18"/>
          <w:szCs w:val="18"/>
        </w:rPr>
        <w:t>Milcor™</w:t>
      </w:r>
      <w:r w:rsidR="002A17C8" w:rsidRPr="00713B88">
        <w:rPr>
          <w:rFonts w:ascii="Arial" w:hAnsi="Arial" w:cs="Arial"/>
          <w:b/>
          <w:sz w:val="18"/>
          <w:szCs w:val="18"/>
        </w:rPr>
        <w:t xml:space="preserve"> </w:t>
      </w:r>
      <w:r w:rsidR="00D015A6">
        <w:rPr>
          <w:rFonts w:ascii="Arial" w:hAnsi="Arial" w:cs="Arial"/>
          <w:b/>
          <w:sz w:val="18"/>
          <w:szCs w:val="18"/>
        </w:rPr>
        <w:t>Big Smok</w:t>
      </w:r>
      <w:r w:rsidR="00014236">
        <w:rPr>
          <w:rFonts w:ascii="Arial" w:hAnsi="Arial" w:cs="Arial"/>
          <w:b/>
          <w:sz w:val="18"/>
          <w:szCs w:val="18"/>
        </w:rPr>
        <w:t>y</w:t>
      </w:r>
      <w:r w:rsidR="00014236">
        <w:rPr>
          <w:rFonts w:ascii="Arial" w:hAnsi="Arial" w:cs="Arial"/>
          <w:b/>
          <w:sz w:val="18"/>
          <w:szCs w:val="18"/>
          <w:vertAlign w:val="superscript"/>
        </w:rPr>
        <w:t>®</w:t>
      </w:r>
      <w:r w:rsidR="00A7335F">
        <w:rPr>
          <w:rFonts w:ascii="Arial" w:hAnsi="Arial" w:cs="Arial"/>
          <w:b/>
          <w:sz w:val="18"/>
          <w:szCs w:val="18"/>
        </w:rPr>
        <w:t xml:space="preserve"> Model U-LP-</w:t>
      </w:r>
      <w:r w:rsidR="00520595" w:rsidRPr="00520595">
        <w:rPr>
          <w:rFonts w:ascii="Arial" w:hAnsi="Arial" w:cs="Arial"/>
          <w:i/>
          <w:sz w:val="18"/>
          <w:szCs w:val="18"/>
          <w:u w:val="single"/>
        </w:rPr>
        <w:t>Insert Model</w:t>
      </w:r>
      <w:r w:rsidR="00A7335F">
        <w:rPr>
          <w:rFonts w:ascii="Arial" w:hAnsi="Arial" w:cs="Arial"/>
          <w:i/>
          <w:sz w:val="18"/>
          <w:szCs w:val="18"/>
          <w:u w:val="single"/>
        </w:rPr>
        <w:t xml:space="preserve"> </w:t>
      </w:r>
      <w:r w:rsidR="00520595" w:rsidRPr="00520595">
        <w:rPr>
          <w:rFonts w:ascii="Arial" w:hAnsi="Arial" w:cs="Arial"/>
          <w:i/>
          <w:sz w:val="18"/>
          <w:szCs w:val="18"/>
          <w:u w:val="single"/>
        </w:rPr>
        <w:t># Here</w:t>
      </w:r>
      <w:r w:rsidR="008E6486">
        <w:rPr>
          <w:rFonts w:ascii="Arial" w:hAnsi="Arial" w:cs="Arial"/>
          <w:sz w:val="18"/>
          <w:szCs w:val="18"/>
        </w:rPr>
        <w:t xml:space="preserve">: </w:t>
      </w:r>
      <w:r w:rsidR="000E475E" w:rsidRPr="00713B88">
        <w:rPr>
          <w:rFonts w:ascii="Arial" w:hAnsi="Arial" w:cs="Arial"/>
          <w:sz w:val="18"/>
          <w:szCs w:val="18"/>
        </w:rPr>
        <w:t xml:space="preserve">Double </w:t>
      </w:r>
      <w:r w:rsidR="0074520E">
        <w:rPr>
          <w:rFonts w:ascii="Arial" w:hAnsi="Arial" w:cs="Arial"/>
          <w:sz w:val="18"/>
          <w:szCs w:val="18"/>
        </w:rPr>
        <w:t>Leaf</w:t>
      </w:r>
      <w:r w:rsidR="003918D7" w:rsidRPr="00713B88">
        <w:rPr>
          <w:rFonts w:ascii="Arial" w:hAnsi="Arial" w:cs="Arial"/>
          <w:sz w:val="18"/>
          <w:szCs w:val="18"/>
        </w:rPr>
        <w:t>.</w:t>
      </w:r>
    </w:p>
    <w:p w14:paraId="59F35B30" w14:textId="77777777"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1A7893" w:rsidRPr="00713B88">
        <w:rPr>
          <w:rFonts w:ascii="Arial" w:hAnsi="Arial" w:cs="Arial"/>
          <w:sz w:val="18"/>
          <w:szCs w:val="18"/>
        </w:rPr>
        <w:t>Width</w:t>
      </w:r>
      <w:r w:rsidR="00A7335F">
        <w:rPr>
          <w:rFonts w:ascii="Arial" w:hAnsi="Arial" w:cs="Arial"/>
          <w:sz w:val="18"/>
          <w:szCs w:val="18"/>
        </w:rPr>
        <w:t xml:space="preserve"> [</w:t>
      </w:r>
      <w:r w:rsidR="002060E7">
        <w:rPr>
          <w:rFonts w:ascii="Arial" w:hAnsi="Arial" w:cs="Arial"/>
          <w:sz w:val="18"/>
          <w:szCs w:val="18"/>
        </w:rPr>
        <w:t xml:space="preserve"> </w:t>
      </w:r>
      <w:r w:rsidR="00A7335F" w:rsidRPr="00A7335F">
        <w:rPr>
          <w:rFonts w:ascii="Arial" w:hAnsi="Arial" w:cs="Arial"/>
          <w:sz w:val="18"/>
          <w:szCs w:val="18"/>
          <w:u w:val="single"/>
        </w:rPr>
        <w:t xml:space="preserve">   </w:t>
      </w:r>
      <w:r w:rsidR="00520595" w:rsidRPr="002060E7">
        <w:rPr>
          <w:rFonts w:ascii="Arial" w:hAnsi="Arial" w:cs="Arial"/>
          <w:i/>
          <w:sz w:val="18"/>
          <w:szCs w:val="18"/>
          <w:u w:val="single"/>
        </w:rPr>
        <w:t xml:space="preserve">ft. </w:t>
      </w:r>
      <w:r w:rsidR="00A7335F" w:rsidRPr="002060E7">
        <w:rPr>
          <w:rFonts w:ascii="Arial" w:hAnsi="Arial" w:cs="Arial"/>
          <w:i/>
          <w:sz w:val="18"/>
          <w:szCs w:val="18"/>
          <w:u w:val="single"/>
        </w:rPr>
        <w:t xml:space="preserve">  </w:t>
      </w:r>
      <w:r w:rsidR="00520595" w:rsidRPr="002060E7">
        <w:rPr>
          <w:rFonts w:ascii="Arial" w:hAnsi="Arial" w:cs="Arial"/>
          <w:i/>
          <w:sz w:val="18"/>
          <w:szCs w:val="18"/>
          <w:u w:val="single"/>
        </w:rPr>
        <w:t>in</w:t>
      </w:r>
      <w:r w:rsidR="00520595" w:rsidRPr="00A7335F">
        <w:rPr>
          <w:rFonts w:ascii="Arial" w:hAnsi="Arial" w:cs="Arial"/>
          <w:sz w:val="18"/>
          <w:szCs w:val="18"/>
          <w:u w:val="single"/>
        </w:rPr>
        <w:t>.</w:t>
      </w:r>
      <w:r w:rsidR="002060E7">
        <w:rPr>
          <w:rFonts w:ascii="Arial" w:hAnsi="Arial" w:cs="Arial"/>
          <w:sz w:val="18"/>
          <w:szCs w:val="18"/>
        </w:rPr>
        <w:t xml:space="preserve"> </w:t>
      </w:r>
      <w:r w:rsidR="00A7335F" w:rsidRPr="002060E7">
        <w:rPr>
          <w:rFonts w:ascii="Arial" w:hAnsi="Arial" w:cs="Arial"/>
          <w:sz w:val="18"/>
          <w:szCs w:val="18"/>
        </w:rPr>
        <w:t>]</w:t>
      </w:r>
      <w:r w:rsidR="00A7335F">
        <w:rPr>
          <w:rFonts w:ascii="Arial" w:hAnsi="Arial" w:cs="Arial"/>
          <w:sz w:val="18"/>
          <w:szCs w:val="18"/>
        </w:rPr>
        <w:t xml:space="preserve"> </w:t>
      </w:r>
      <w:r w:rsidR="001A7893" w:rsidRPr="00713B88">
        <w:rPr>
          <w:rFonts w:ascii="Arial" w:hAnsi="Arial" w:cs="Arial"/>
          <w:sz w:val="18"/>
          <w:szCs w:val="18"/>
        </w:rPr>
        <w:t>x L</w:t>
      </w:r>
      <w:r w:rsidR="0014452A" w:rsidRPr="00713B88">
        <w:rPr>
          <w:rFonts w:ascii="Arial" w:hAnsi="Arial" w:cs="Arial"/>
          <w:sz w:val="18"/>
          <w:szCs w:val="18"/>
        </w:rPr>
        <w:t>ength</w:t>
      </w:r>
      <w:r w:rsidR="00520595">
        <w:rPr>
          <w:rFonts w:ascii="Arial" w:hAnsi="Arial" w:cs="Arial"/>
          <w:sz w:val="18"/>
          <w:szCs w:val="18"/>
        </w:rPr>
        <w:t xml:space="preserve"> </w:t>
      </w:r>
      <w:r w:rsidR="00A7335F">
        <w:rPr>
          <w:rFonts w:ascii="Arial" w:hAnsi="Arial" w:cs="Arial"/>
          <w:sz w:val="18"/>
          <w:szCs w:val="18"/>
        </w:rPr>
        <w:t>[</w:t>
      </w:r>
      <w:r w:rsidR="002060E7">
        <w:rPr>
          <w:rFonts w:ascii="Arial" w:hAnsi="Arial" w:cs="Arial"/>
          <w:sz w:val="18"/>
          <w:szCs w:val="18"/>
        </w:rPr>
        <w:t xml:space="preserve"> </w:t>
      </w:r>
      <w:r w:rsidR="00A7335F" w:rsidRPr="00A7335F">
        <w:rPr>
          <w:rFonts w:ascii="Arial" w:hAnsi="Arial" w:cs="Arial"/>
          <w:sz w:val="18"/>
          <w:szCs w:val="18"/>
          <w:u w:val="single"/>
        </w:rPr>
        <w:t xml:space="preserve">  </w:t>
      </w:r>
      <w:r w:rsidR="00A7335F">
        <w:rPr>
          <w:rFonts w:ascii="Arial" w:hAnsi="Arial" w:cs="Arial"/>
          <w:sz w:val="18"/>
          <w:szCs w:val="18"/>
          <w:u w:val="single"/>
        </w:rPr>
        <w:t xml:space="preserve"> </w:t>
      </w:r>
      <w:r w:rsidR="00520595" w:rsidRPr="002060E7">
        <w:rPr>
          <w:rFonts w:ascii="Arial" w:hAnsi="Arial" w:cs="Arial"/>
          <w:i/>
          <w:sz w:val="18"/>
          <w:szCs w:val="18"/>
          <w:u w:val="single"/>
        </w:rPr>
        <w:t xml:space="preserve">ft. </w:t>
      </w:r>
      <w:r w:rsidR="00A7335F" w:rsidRPr="002060E7">
        <w:rPr>
          <w:rFonts w:ascii="Arial" w:hAnsi="Arial" w:cs="Arial"/>
          <w:i/>
          <w:sz w:val="18"/>
          <w:szCs w:val="18"/>
          <w:u w:val="single"/>
        </w:rPr>
        <w:t xml:space="preserve">  </w:t>
      </w:r>
      <w:r w:rsidR="00520595" w:rsidRPr="002060E7">
        <w:rPr>
          <w:rFonts w:ascii="Arial" w:hAnsi="Arial" w:cs="Arial"/>
          <w:i/>
          <w:sz w:val="18"/>
          <w:szCs w:val="18"/>
          <w:u w:val="single"/>
        </w:rPr>
        <w:t>in.</w:t>
      </w:r>
      <w:r w:rsidR="002060E7" w:rsidRPr="002060E7">
        <w:rPr>
          <w:rFonts w:ascii="Arial" w:hAnsi="Arial" w:cs="Arial"/>
          <w:sz w:val="18"/>
          <w:szCs w:val="18"/>
        </w:rPr>
        <w:t xml:space="preserve"> </w:t>
      </w:r>
      <w:r w:rsidR="00A7335F" w:rsidRPr="002060E7">
        <w:rPr>
          <w:rFonts w:ascii="Arial" w:hAnsi="Arial" w:cs="Arial"/>
          <w:sz w:val="18"/>
          <w:szCs w:val="18"/>
        </w:rPr>
        <w:t>]</w:t>
      </w:r>
      <w:r w:rsidR="00212AC3" w:rsidRPr="00713B88">
        <w:rPr>
          <w:rFonts w:ascii="Arial" w:hAnsi="Arial" w:cs="Arial"/>
          <w:sz w:val="18"/>
          <w:szCs w:val="18"/>
        </w:rPr>
        <w:t xml:space="preserve"> Length denotes hinge side.</w:t>
      </w:r>
    </w:p>
    <w:p w14:paraId="67FE2331" w14:textId="77777777" w:rsidR="000A6E27" w:rsidRPr="00713B88" w:rsidRDefault="0014452A" w:rsidP="00713B88">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8B6364">
        <w:rPr>
          <w:rFonts w:ascii="Arial" w:hAnsi="Arial" w:cs="Arial"/>
          <w:sz w:val="18"/>
          <w:szCs w:val="18"/>
        </w:rPr>
        <w:t xml:space="preserve">, </w:t>
      </w:r>
      <w:r w:rsidR="00376B3B">
        <w:rPr>
          <w:rFonts w:ascii="Arial" w:hAnsi="Arial" w:cs="Arial"/>
          <w:sz w:val="18"/>
          <w:szCs w:val="18"/>
        </w:rPr>
        <w:t>continuous center channel</w:t>
      </w:r>
      <w:r w:rsidR="007230CC" w:rsidRPr="00713B88">
        <w:rPr>
          <w:rFonts w:ascii="Arial" w:hAnsi="Arial" w:cs="Arial"/>
          <w:sz w:val="18"/>
          <w:szCs w:val="18"/>
        </w:rPr>
        <w:t>,</w:t>
      </w:r>
      <w:r w:rsidR="000A6E27" w:rsidRPr="00713B88">
        <w:rPr>
          <w:rFonts w:ascii="Arial" w:hAnsi="Arial" w:cs="Arial"/>
          <w:sz w:val="18"/>
          <w:szCs w:val="18"/>
        </w:rPr>
        <w:t xml:space="preserve"> </w:t>
      </w:r>
      <w:r w:rsidR="00A26441" w:rsidRPr="00713B88">
        <w:rPr>
          <w:rFonts w:ascii="Arial" w:hAnsi="Arial" w:cs="Arial"/>
          <w:sz w:val="18"/>
          <w:szCs w:val="18"/>
        </w:rPr>
        <w:t>3-1/2</w:t>
      </w:r>
      <w:r w:rsidR="006E0730">
        <w:rPr>
          <w:rFonts w:ascii="Arial" w:hAnsi="Arial" w:cs="Arial"/>
          <w:sz w:val="18"/>
          <w:szCs w:val="18"/>
        </w:rPr>
        <w:t>”</w:t>
      </w:r>
      <w:r w:rsidR="00A26441" w:rsidRPr="00713B88">
        <w:rPr>
          <w:rFonts w:ascii="Arial" w:hAnsi="Arial" w:cs="Arial"/>
          <w:sz w:val="18"/>
          <w:szCs w:val="18"/>
        </w:rPr>
        <w:t xml:space="preserve"> wide</w:t>
      </w:r>
      <w:r w:rsidR="007230CC" w:rsidRPr="00713B88">
        <w:rPr>
          <w:rFonts w:ascii="Arial" w:hAnsi="Arial" w:cs="Arial"/>
          <w:sz w:val="18"/>
          <w:szCs w:val="18"/>
        </w:rPr>
        <w:t xml:space="preserve"> </w:t>
      </w:r>
      <w:r w:rsidR="00A26441" w:rsidRPr="00713B88">
        <w:rPr>
          <w:rFonts w:ascii="Arial" w:hAnsi="Arial" w:cs="Arial"/>
          <w:sz w:val="18"/>
          <w:szCs w:val="18"/>
        </w:rPr>
        <w:t>mounting flange</w:t>
      </w:r>
      <w:r w:rsidR="007230CC" w:rsidRPr="00713B88">
        <w:rPr>
          <w:rFonts w:ascii="Arial" w:hAnsi="Arial" w:cs="Arial"/>
          <w:sz w:val="18"/>
          <w:szCs w:val="18"/>
        </w:rPr>
        <w:t>s</w:t>
      </w:r>
      <w:r w:rsidR="00A26441" w:rsidRPr="00713B88">
        <w:rPr>
          <w:rFonts w:ascii="Arial" w:hAnsi="Arial" w:cs="Arial"/>
          <w:sz w:val="18"/>
          <w:szCs w:val="18"/>
        </w:rPr>
        <w:t xml:space="preserve"> with</w:t>
      </w:r>
      <w:r w:rsidR="00376B3B">
        <w:rPr>
          <w:rFonts w:ascii="Arial" w:hAnsi="Arial" w:cs="Arial"/>
          <w:sz w:val="18"/>
          <w:szCs w:val="18"/>
        </w:rPr>
        <w:t xml:space="preserve"> </w:t>
      </w:r>
      <w:r w:rsidR="00A26441" w:rsidRPr="00713B88">
        <w:rPr>
          <w:rFonts w:ascii="Arial" w:hAnsi="Arial" w:cs="Arial"/>
          <w:sz w:val="18"/>
          <w:szCs w:val="18"/>
        </w:rPr>
        <w:t>pre-drilled holes</w:t>
      </w:r>
      <w:r w:rsidR="007230CC" w:rsidRPr="00713B88">
        <w:rPr>
          <w:rFonts w:ascii="Arial" w:hAnsi="Arial" w:cs="Arial"/>
          <w:sz w:val="18"/>
          <w:szCs w:val="18"/>
        </w:rPr>
        <w:t>.</w:t>
      </w:r>
    </w:p>
    <w:p w14:paraId="607FE84D" w14:textId="77777777" w:rsidR="00F769D4" w:rsidRDefault="000A6E27" w:rsidP="00F769D4">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p>
    <w:p w14:paraId="1B98F814" w14:textId="43199682" w:rsidR="000A6E27" w:rsidRDefault="00F769D4" w:rsidP="00F769D4">
      <w:pPr>
        <w:pStyle w:val="ListParagraph"/>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Curb: </w:t>
      </w:r>
      <w:r w:rsidR="000A6E27" w:rsidRPr="00F769D4">
        <w:rPr>
          <w:rFonts w:ascii="Arial" w:hAnsi="Arial" w:cs="Arial"/>
          <w:sz w:val="18"/>
          <w:szCs w:val="18"/>
        </w:rPr>
        <w:t>Galvanized steel, 1</w:t>
      </w:r>
      <w:r w:rsidRPr="00F769D4">
        <w:rPr>
          <w:rFonts w:ascii="Arial" w:hAnsi="Arial" w:cs="Arial"/>
          <w:sz w:val="18"/>
          <w:szCs w:val="18"/>
        </w:rPr>
        <w:t>4</w:t>
      </w:r>
      <w:r w:rsidR="000A6E27" w:rsidRPr="00F769D4">
        <w:rPr>
          <w:rFonts w:ascii="Arial" w:hAnsi="Arial" w:cs="Arial"/>
          <w:sz w:val="18"/>
          <w:szCs w:val="18"/>
        </w:rPr>
        <w:t xml:space="preserve"> ga</w:t>
      </w:r>
      <w:r w:rsidR="00590730" w:rsidRPr="00F769D4">
        <w:rPr>
          <w:rFonts w:ascii="Arial" w:hAnsi="Arial" w:cs="Arial"/>
          <w:sz w:val="18"/>
          <w:szCs w:val="18"/>
        </w:rPr>
        <w:t>u</w:t>
      </w:r>
      <w:r w:rsidR="00B5708A" w:rsidRPr="00F769D4">
        <w:rPr>
          <w:rFonts w:ascii="Arial" w:hAnsi="Arial" w:cs="Arial"/>
          <w:sz w:val="18"/>
          <w:szCs w:val="18"/>
        </w:rPr>
        <w:t>ge, .0</w:t>
      </w:r>
      <w:r w:rsidRPr="00F769D4">
        <w:rPr>
          <w:rFonts w:ascii="Arial" w:hAnsi="Arial" w:cs="Arial"/>
          <w:sz w:val="18"/>
          <w:szCs w:val="18"/>
        </w:rPr>
        <w:t>70</w:t>
      </w:r>
      <w:r w:rsidR="000A6E27" w:rsidRPr="00F769D4">
        <w:rPr>
          <w:rFonts w:ascii="Arial" w:hAnsi="Arial" w:cs="Arial"/>
          <w:sz w:val="18"/>
          <w:szCs w:val="18"/>
        </w:rPr>
        <w:t xml:space="preserve"> inch thick</w:t>
      </w:r>
      <w:r w:rsidR="004F4423" w:rsidRPr="00F769D4">
        <w:rPr>
          <w:rFonts w:ascii="Arial" w:hAnsi="Arial" w:cs="Arial"/>
          <w:sz w:val="18"/>
          <w:szCs w:val="18"/>
        </w:rPr>
        <w:t>.</w:t>
      </w:r>
    </w:p>
    <w:p w14:paraId="47AFDB02" w14:textId="6CB1D82A" w:rsidR="00F769D4" w:rsidRPr="00F769D4" w:rsidRDefault="00F769D4" w:rsidP="00F769D4">
      <w:pPr>
        <w:pStyle w:val="ListParagraph"/>
        <w:autoSpaceDE w:val="0"/>
        <w:autoSpaceDN w:val="0"/>
        <w:adjustRightInd w:val="0"/>
        <w:spacing w:after="0" w:line="240" w:lineRule="auto"/>
        <w:ind w:left="1800"/>
        <w:rPr>
          <w:rFonts w:ascii="Arial" w:hAnsi="Arial" w:cs="Arial"/>
          <w:sz w:val="18"/>
          <w:szCs w:val="18"/>
        </w:rPr>
      </w:pPr>
      <w:r>
        <w:rPr>
          <w:rFonts w:ascii="Arial" w:hAnsi="Arial" w:cs="Arial"/>
          <w:sz w:val="18"/>
          <w:szCs w:val="18"/>
        </w:rPr>
        <w:t>Cap Flashing: Galvanized steel, 12 gauge, .100 inch thick</w:t>
      </w:r>
    </w:p>
    <w:p w14:paraId="5671D29C" w14:textId="77777777"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14:paraId="67A97F1D" w14:textId="75668F5E"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w:t>
      </w:r>
      <w:r w:rsidR="00F769D4">
        <w:rPr>
          <w:rFonts w:ascii="Arial" w:hAnsi="Arial" w:cs="Arial"/>
          <w:sz w:val="18"/>
          <w:szCs w:val="18"/>
        </w:rPr>
        <w:t>2</w:t>
      </w:r>
      <w:r>
        <w:rPr>
          <w:rFonts w:ascii="Arial" w:hAnsi="Arial" w:cs="Arial"/>
          <w:sz w:val="18"/>
          <w:szCs w:val="18"/>
        </w:rPr>
        <w:t>-1/2</w:t>
      </w:r>
      <w:r w:rsidR="00311734" w:rsidRPr="00713B88">
        <w:rPr>
          <w:rFonts w:ascii="Arial" w:hAnsi="Arial" w:cs="Arial"/>
          <w:sz w:val="18"/>
          <w:szCs w:val="18"/>
        </w:rPr>
        <w:t xml:space="preserve"> inches.</w:t>
      </w:r>
    </w:p>
    <w:p w14:paraId="6C7E7092" w14:textId="77777777" w:rsidR="00B15D9B" w:rsidRDefault="00B15D9B" w:rsidP="00B15D9B">
      <w:pPr>
        <w:autoSpaceDE w:val="0"/>
        <w:autoSpaceDN w:val="0"/>
        <w:adjustRightInd w:val="0"/>
        <w:spacing w:after="0" w:line="240" w:lineRule="auto"/>
        <w:rPr>
          <w:rFonts w:ascii="Arial" w:hAnsi="Arial" w:cs="Arial"/>
          <w:sz w:val="18"/>
          <w:szCs w:val="18"/>
        </w:rPr>
      </w:pPr>
    </w:p>
    <w:p w14:paraId="49B1869A" w14:textId="77777777" w:rsidR="00B15D9B" w:rsidRPr="00B15D9B" w:rsidRDefault="00B15D9B" w:rsidP="00B15D9B">
      <w:pPr>
        <w:autoSpaceDE w:val="0"/>
        <w:autoSpaceDN w:val="0"/>
        <w:adjustRightInd w:val="0"/>
        <w:spacing w:after="0" w:line="240" w:lineRule="auto"/>
        <w:rPr>
          <w:rFonts w:ascii="Arial" w:hAnsi="Arial" w:cs="Arial"/>
          <w:sz w:val="18"/>
          <w:szCs w:val="18"/>
        </w:rPr>
      </w:pPr>
    </w:p>
    <w:p w14:paraId="3A859BA3" w14:textId="77777777" w:rsidR="0002478F" w:rsidRPr="00713B88"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Metal Covers: Flush, insulated, hollow metal construction.</w:t>
      </w:r>
    </w:p>
    <w:p w14:paraId="32B07FF3" w14:textId="425941E7" w:rsidR="001B365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1B3658">
        <w:rPr>
          <w:rFonts w:ascii="Arial" w:hAnsi="Arial" w:cs="Arial"/>
          <w:sz w:val="18"/>
          <w:szCs w:val="18"/>
        </w:rPr>
        <w:t xml:space="preserve">Material: </w:t>
      </w:r>
      <w:r w:rsidR="001B3658" w:rsidRPr="00713B88">
        <w:rPr>
          <w:rFonts w:ascii="Arial" w:hAnsi="Arial" w:cs="Arial"/>
          <w:sz w:val="18"/>
          <w:szCs w:val="18"/>
        </w:rPr>
        <w:t xml:space="preserve">Galvanized steel, outer cover </w:t>
      </w:r>
      <w:r w:rsidR="0050376B">
        <w:rPr>
          <w:rFonts w:ascii="Arial" w:hAnsi="Arial" w:cs="Arial"/>
          <w:sz w:val="18"/>
          <w:szCs w:val="18"/>
        </w:rPr>
        <w:t>14</w:t>
      </w:r>
      <w:r w:rsidR="001B3658" w:rsidRPr="00713B88">
        <w:rPr>
          <w:rFonts w:ascii="Arial" w:hAnsi="Arial" w:cs="Arial"/>
          <w:sz w:val="18"/>
          <w:szCs w:val="18"/>
        </w:rPr>
        <w:t xml:space="preserve"> gauge, .0</w:t>
      </w:r>
      <w:r w:rsidR="0050376B">
        <w:rPr>
          <w:rFonts w:ascii="Arial" w:hAnsi="Arial" w:cs="Arial"/>
          <w:sz w:val="18"/>
          <w:szCs w:val="18"/>
        </w:rPr>
        <w:t>70</w:t>
      </w:r>
      <w:r w:rsidR="001B3658" w:rsidRPr="00713B88">
        <w:rPr>
          <w:rFonts w:ascii="Arial" w:hAnsi="Arial" w:cs="Arial"/>
          <w:sz w:val="18"/>
          <w:szCs w:val="18"/>
        </w:rPr>
        <w:t xml:space="preserve"> inch thick, liner </w:t>
      </w:r>
      <w:r w:rsidR="0050376B">
        <w:rPr>
          <w:rFonts w:ascii="Arial" w:hAnsi="Arial" w:cs="Arial"/>
          <w:sz w:val="18"/>
          <w:szCs w:val="18"/>
        </w:rPr>
        <w:t>14</w:t>
      </w:r>
      <w:r w:rsidR="001B3658" w:rsidRPr="00713B88">
        <w:rPr>
          <w:rFonts w:ascii="Arial" w:hAnsi="Arial" w:cs="Arial"/>
          <w:sz w:val="18"/>
          <w:szCs w:val="18"/>
        </w:rPr>
        <w:t xml:space="preserve"> gauge, .0</w:t>
      </w:r>
      <w:r w:rsidR="0050376B">
        <w:rPr>
          <w:rFonts w:ascii="Arial" w:hAnsi="Arial" w:cs="Arial"/>
          <w:sz w:val="18"/>
          <w:szCs w:val="18"/>
        </w:rPr>
        <w:t>70</w:t>
      </w:r>
      <w:r w:rsidR="001B3658" w:rsidRPr="00713B88">
        <w:rPr>
          <w:rFonts w:ascii="Arial" w:hAnsi="Arial" w:cs="Arial"/>
          <w:sz w:val="18"/>
          <w:szCs w:val="18"/>
        </w:rPr>
        <w:t xml:space="preserve"> inch thick.</w:t>
      </w:r>
    </w:p>
    <w:p w14:paraId="38296EE9" w14:textId="77777777" w:rsidR="0002478F" w:rsidRPr="001B3658" w:rsidRDefault="00D71BCD"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1B3658">
        <w:rPr>
          <w:rFonts w:ascii="Arial" w:hAnsi="Arial" w:cs="Arial"/>
          <w:sz w:val="18"/>
          <w:szCs w:val="18"/>
        </w:rPr>
        <w:t>Insulation</w:t>
      </w:r>
      <w:r w:rsidR="00A46AC0" w:rsidRPr="001B3658">
        <w:rPr>
          <w:rFonts w:ascii="Arial" w:hAnsi="Arial" w:cs="Arial"/>
          <w:sz w:val="18"/>
          <w:szCs w:val="18"/>
        </w:rPr>
        <w:t xml:space="preserve">: </w:t>
      </w:r>
      <w:r w:rsidR="00014236" w:rsidRPr="001B3658">
        <w:rPr>
          <w:rFonts w:ascii="Arial" w:hAnsi="Arial" w:cs="Arial"/>
          <w:sz w:val="18"/>
          <w:szCs w:val="18"/>
        </w:rPr>
        <w:t>2</w:t>
      </w:r>
      <w:r w:rsidRPr="001B3658">
        <w:rPr>
          <w:rFonts w:ascii="Arial" w:hAnsi="Arial" w:cs="Arial"/>
          <w:sz w:val="18"/>
          <w:szCs w:val="18"/>
        </w:rPr>
        <w:t xml:space="preserve"> inch </w:t>
      </w:r>
      <w:r w:rsidR="001746DB" w:rsidRPr="001B3658">
        <w:rPr>
          <w:rFonts w:ascii="Arial" w:hAnsi="Arial" w:cs="Arial"/>
          <w:sz w:val="18"/>
          <w:szCs w:val="18"/>
        </w:rPr>
        <w:t>rigid foam.</w:t>
      </w:r>
    </w:p>
    <w:p w14:paraId="2890AE1F" w14:textId="77777777" w:rsidR="00B5708A"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sidR="00F41D68">
        <w:rPr>
          <w:rFonts w:ascii="Arial" w:hAnsi="Arial" w:cs="Arial"/>
          <w:sz w:val="18"/>
          <w:szCs w:val="18"/>
        </w:rPr>
        <w:t>Polyurethane foam gasket adhered to cover</w:t>
      </w:r>
      <w:r w:rsidRPr="00713B88">
        <w:rPr>
          <w:rFonts w:ascii="Arial" w:hAnsi="Arial" w:cs="Arial"/>
          <w:sz w:val="18"/>
          <w:szCs w:val="18"/>
        </w:rPr>
        <w:t>, co</w:t>
      </w:r>
      <w:r w:rsidR="007230CC" w:rsidRPr="00713B88">
        <w:rPr>
          <w:rFonts w:ascii="Arial" w:hAnsi="Arial" w:cs="Arial"/>
          <w:sz w:val="18"/>
          <w:szCs w:val="18"/>
        </w:rPr>
        <w:t>ntinuous around cover perimeter.</w:t>
      </w:r>
    </w:p>
    <w:p w14:paraId="5174AE0F" w14:textId="77777777" w:rsidR="00C607FD" w:rsidRPr="00713B88" w:rsidRDefault="00C607FD" w:rsidP="00C607FD">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Pr>
          <w:rFonts w:ascii="Arial" w:hAnsi="Arial" w:cs="Arial"/>
          <w:sz w:val="18"/>
          <w:szCs w:val="18"/>
        </w:rPr>
        <w:t>:</w:t>
      </w:r>
    </w:p>
    <w:p w14:paraId="04464447" w14:textId="77777777" w:rsidR="00C607FD" w:rsidRPr="00713B88" w:rsidRDefault="00C607FD" w:rsidP="00C607F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actuated by the parting of a single</w:t>
      </w:r>
      <w:r>
        <w:rPr>
          <w:rFonts w:ascii="Arial" w:hAnsi="Arial" w:cs="Arial"/>
          <w:sz w:val="18"/>
          <w:szCs w:val="18"/>
        </w:rPr>
        <w:t xml:space="preserve"> UL-listed</w:t>
      </w:r>
      <w:r w:rsidR="009622C7">
        <w:rPr>
          <w:rFonts w:ascii="Arial" w:hAnsi="Arial" w:cs="Arial"/>
          <w:sz w:val="18"/>
          <w:szCs w:val="18"/>
        </w:rPr>
        <w:t xml:space="preserve"> 165</w:t>
      </w:r>
      <w:r w:rsidRPr="00713B88">
        <w:rPr>
          <w:rFonts w:ascii="Arial" w:hAnsi="Arial" w:cs="Arial"/>
          <w:sz w:val="18"/>
          <w:szCs w:val="18"/>
        </w:rPr>
        <w:t xml:space="preserve"> degree</w:t>
      </w:r>
      <w:r w:rsidR="00376B3B">
        <w:rPr>
          <w:rFonts w:ascii="Arial" w:hAnsi="Arial" w:cs="Arial"/>
          <w:sz w:val="18"/>
          <w:szCs w:val="18"/>
        </w:rPr>
        <w:t>s</w:t>
      </w:r>
      <w:r w:rsidR="009622C7">
        <w:rPr>
          <w:rFonts w:ascii="Arial" w:hAnsi="Arial" w:cs="Arial"/>
          <w:sz w:val="18"/>
          <w:szCs w:val="18"/>
        </w:rPr>
        <w:t xml:space="preserve"> F (74</w:t>
      </w:r>
      <w:r w:rsidRPr="00713B88">
        <w:rPr>
          <w:rFonts w:ascii="Arial" w:hAnsi="Arial" w:cs="Arial"/>
          <w:sz w:val="18"/>
          <w:szCs w:val="18"/>
        </w:rPr>
        <w:t xml:space="preserve"> degrees C) </w:t>
      </w:r>
      <w:r>
        <w:rPr>
          <w:rFonts w:ascii="Arial" w:hAnsi="Arial" w:cs="Arial"/>
          <w:sz w:val="18"/>
          <w:szCs w:val="18"/>
        </w:rPr>
        <w:t xml:space="preserve">fusible </w:t>
      </w:r>
      <w:r w:rsidRPr="00713B88">
        <w:rPr>
          <w:rFonts w:ascii="Arial" w:hAnsi="Arial" w:cs="Arial"/>
          <w:sz w:val="18"/>
          <w:szCs w:val="18"/>
        </w:rPr>
        <w:t>link, automatically locking in the fully open position.</w:t>
      </w:r>
      <w:r>
        <w:rPr>
          <w:rFonts w:ascii="Arial" w:hAnsi="Arial" w:cs="Arial"/>
          <w:sz w:val="18"/>
          <w:szCs w:val="18"/>
        </w:rPr>
        <w:t xml:space="preserve"> </w:t>
      </w:r>
    </w:p>
    <w:p w14:paraId="16B60E92" w14:textId="4334EB2E" w:rsidR="00C607FD" w:rsidRPr="00713B88" w:rsidRDefault="00C607FD" w:rsidP="00C607F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are of double-leaf construction, with each leaf equipped with sufficient </w:t>
      </w:r>
      <w:r w:rsidR="0050376B">
        <w:rPr>
          <w:rFonts w:ascii="Arial" w:hAnsi="Arial" w:cs="Arial"/>
          <w:sz w:val="18"/>
          <w:szCs w:val="18"/>
        </w:rPr>
        <w:t>gas</w:t>
      </w:r>
      <w:r w:rsidRPr="00713B88">
        <w:rPr>
          <w:rFonts w:ascii="Arial" w:hAnsi="Arial" w:cs="Arial"/>
          <w:sz w:val="18"/>
          <w:szCs w:val="18"/>
        </w:rPr>
        <w:t xml:space="preserve"> spring operators to open against a maximum</w:t>
      </w:r>
      <w:r>
        <w:rPr>
          <w:rFonts w:ascii="Arial" w:hAnsi="Arial" w:cs="Arial"/>
          <w:sz w:val="18"/>
          <w:szCs w:val="18"/>
        </w:rPr>
        <w:t xml:space="preserve"> 1</w:t>
      </w:r>
      <w:r w:rsidRPr="00713B88">
        <w:rPr>
          <w:rFonts w:ascii="Arial" w:hAnsi="Arial" w:cs="Arial"/>
          <w:sz w:val="18"/>
          <w:szCs w:val="18"/>
        </w:rPr>
        <w:t>0 psf (0.5 kPa) snow or wind load.</w:t>
      </w:r>
    </w:p>
    <w:p w14:paraId="4C16B488" w14:textId="77777777" w:rsidR="006857B5" w:rsidRPr="00DF641C" w:rsidRDefault="006857B5" w:rsidP="006857B5">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Unit’s gas springs are dampened to allow the covers to open at a safe and controlled speed.</w:t>
      </w:r>
    </w:p>
    <w:p w14:paraId="46AA8A3D" w14:textId="77777777" w:rsidR="00C607FD" w:rsidRPr="00713B88" w:rsidRDefault="00C607FD" w:rsidP="00C607F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w:t>
      </w:r>
      <w:r>
        <w:rPr>
          <w:rFonts w:ascii="Arial" w:hAnsi="Arial" w:cs="Arial"/>
          <w:sz w:val="18"/>
          <w:szCs w:val="18"/>
        </w:rPr>
        <w:t>will</w:t>
      </w:r>
      <w:r w:rsidRPr="00713B88">
        <w:rPr>
          <w:rFonts w:ascii="Arial" w:hAnsi="Arial" w:cs="Arial"/>
          <w:sz w:val="18"/>
          <w:szCs w:val="18"/>
        </w:rPr>
        <w:t xml:space="preserve"> not open when subjected to a maximum uplift pressure of </w:t>
      </w:r>
      <w:r w:rsidR="009622C7">
        <w:rPr>
          <w:rFonts w:ascii="Arial" w:hAnsi="Arial" w:cs="Arial"/>
          <w:sz w:val="18"/>
          <w:szCs w:val="18"/>
        </w:rPr>
        <w:t>9</w:t>
      </w:r>
      <w:r w:rsidR="003359D1">
        <w:rPr>
          <w:rFonts w:ascii="Arial" w:hAnsi="Arial" w:cs="Arial"/>
          <w:sz w:val="18"/>
          <w:szCs w:val="18"/>
        </w:rPr>
        <w:t>0</w:t>
      </w:r>
      <w:r>
        <w:rPr>
          <w:rFonts w:ascii="Arial" w:hAnsi="Arial" w:cs="Arial"/>
          <w:sz w:val="18"/>
          <w:szCs w:val="18"/>
        </w:rPr>
        <w:t xml:space="preserve"> psf</w:t>
      </w:r>
      <w:r w:rsidRPr="00713B88">
        <w:rPr>
          <w:rFonts w:ascii="Arial" w:hAnsi="Arial" w:cs="Arial"/>
          <w:sz w:val="18"/>
          <w:szCs w:val="18"/>
        </w:rPr>
        <w:t>.</w:t>
      </w:r>
    </w:p>
    <w:p w14:paraId="178624DF" w14:textId="77777777" w:rsidR="00C607FD" w:rsidRPr="00713B88" w:rsidRDefault="00C607FD" w:rsidP="00C607F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14:paraId="10414945" w14:textId="77777777" w:rsidR="00C607FD" w:rsidRPr="00713B88" w:rsidRDefault="00C607FD" w:rsidP="00C607F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p>
    <w:p w14:paraId="33A48FC5" w14:textId="77777777" w:rsidR="00C607FD" w:rsidRPr="00713B88" w:rsidRDefault="00C607FD" w:rsidP="00C607FD">
      <w:pPr>
        <w:pStyle w:val="ListParagraph"/>
        <w:numPr>
          <w:ilvl w:val="0"/>
          <w:numId w:val="34"/>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Performance</w:t>
      </w:r>
      <w:r w:rsidRPr="00713B88">
        <w:rPr>
          <w:rFonts w:ascii="Arial" w:hAnsi="Arial" w:cs="Arial"/>
          <w:sz w:val="18"/>
          <w:szCs w:val="18"/>
        </w:rPr>
        <w:t>:</w:t>
      </w:r>
    </w:p>
    <w:p w14:paraId="4B2C38C8" w14:textId="77777777" w:rsidR="00C607FD" w:rsidRDefault="00C607FD" w:rsidP="00C607F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Fire Safety: Complies with the requirements of Class “A” burning brand test (UL 790).</w:t>
      </w:r>
    </w:p>
    <w:p w14:paraId="7A8B1DAE" w14:textId="77777777" w:rsidR="00C607FD" w:rsidRDefault="009622C7" w:rsidP="00C607FD">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UL</w:t>
      </w:r>
      <w:r w:rsidR="00C607FD">
        <w:rPr>
          <w:rFonts w:ascii="Arial" w:hAnsi="Arial" w:cs="Arial"/>
          <w:sz w:val="18"/>
          <w:szCs w:val="18"/>
        </w:rPr>
        <w:t xml:space="preserve"> Tested</w:t>
      </w:r>
      <w:r w:rsidR="00C607FD" w:rsidRPr="00713B88">
        <w:rPr>
          <w:rFonts w:ascii="Arial" w:hAnsi="Arial" w:cs="Arial"/>
          <w:sz w:val="18"/>
          <w:szCs w:val="18"/>
        </w:rPr>
        <w:t xml:space="preserve">: </w:t>
      </w:r>
      <w:r w:rsidR="00C607FD">
        <w:rPr>
          <w:rFonts w:ascii="Arial" w:hAnsi="Arial" w:cs="Arial"/>
          <w:sz w:val="18"/>
          <w:szCs w:val="18"/>
        </w:rPr>
        <w:t>Tested and l</w:t>
      </w:r>
      <w:r w:rsidR="00C607FD" w:rsidRPr="00713B88">
        <w:rPr>
          <w:rFonts w:ascii="Arial" w:hAnsi="Arial" w:cs="Arial"/>
          <w:sz w:val="18"/>
          <w:szCs w:val="18"/>
        </w:rPr>
        <w:t>isted by Under</w:t>
      </w:r>
      <w:r w:rsidR="00C607FD">
        <w:rPr>
          <w:rFonts w:ascii="Arial" w:hAnsi="Arial" w:cs="Arial"/>
          <w:sz w:val="18"/>
          <w:szCs w:val="18"/>
        </w:rPr>
        <w:t>writer’s Laboratories, Inc. (UL</w:t>
      </w:r>
      <w:r w:rsidR="003359D1">
        <w:rPr>
          <w:rFonts w:ascii="Arial" w:hAnsi="Arial" w:cs="Arial"/>
          <w:sz w:val="18"/>
          <w:szCs w:val="18"/>
        </w:rPr>
        <w:t xml:space="preserve"> </w:t>
      </w:r>
      <w:r>
        <w:rPr>
          <w:rFonts w:ascii="Arial" w:hAnsi="Arial" w:cs="Arial"/>
          <w:sz w:val="18"/>
          <w:szCs w:val="18"/>
        </w:rPr>
        <w:t>793)</w:t>
      </w:r>
      <w:r w:rsidR="00C607FD" w:rsidRPr="00D84035">
        <w:rPr>
          <w:rFonts w:ascii="Arial" w:hAnsi="Arial" w:cs="Arial"/>
          <w:color w:val="000000" w:themeColor="text1"/>
          <w:sz w:val="18"/>
          <w:szCs w:val="18"/>
        </w:rPr>
        <w:t>.</w:t>
      </w:r>
    </w:p>
    <w:p w14:paraId="45FE91EC" w14:textId="410D794B" w:rsidR="00FB3207" w:rsidRDefault="00FB3207" w:rsidP="00FB3207">
      <w:pPr>
        <w:pStyle w:val="ListParagraph"/>
        <w:numPr>
          <w:ilvl w:val="3"/>
          <w:numId w:val="34"/>
        </w:numPr>
        <w:spacing w:after="0" w:line="240" w:lineRule="auto"/>
        <w:ind w:left="1800"/>
        <w:rPr>
          <w:rFonts w:ascii="Arial" w:hAnsi="Arial" w:cs="Arial"/>
          <w:sz w:val="18"/>
          <w:szCs w:val="18"/>
        </w:rPr>
      </w:pPr>
      <w:r w:rsidRPr="00FB3207">
        <w:rPr>
          <w:rFonts w:ascii="Arial" w:hAnsi="Arial" w:cs="Arial"/>
          <w:sz w:val="18"/>
          <w:szCs w:val="18"/>
        </w:rPr>
        <w:t>Insulated covers provide a minimum thermal transmittance value of U = 0.093 to reduce heat loss or g</w:t>
      </w:r>
      <w:r>
        <w:rPr>
          <w:rFonts w:ascii="Arial" w:hAnsi="Arial" w:cs="Arial"/>
          <w:sz w:val="18"/>
          <w:szCs w:val="18"/>
        </w:rPr>
        <w:t>ain and to prevent condensation</w:t>
      </w:r>
      <w:r w:rsidR="000A59C1">
        <w:rPr>
          <w:rFonts w:ascii="Arial" w:hAnsi="Arial" w:cs="Arial"/>
          <w:sz w:val="18"/>
          <w:szCs w:val="18"/>
        </w:rPr>
        <w:t>.</w:t>
      </w:r>
    </w:p>
    <w:p w14:paraId="3CF304F8" w14:textId="6C6CF576" w:rsidR="00F34E88" w:rsidRPr="00F34E88" w:rsidRDefault="00F34E88" w:rsidP="00F34E88">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 xml:space="preserve">Meets building requirements requiring a live load of up to 50 psf. </w:t>
      </w:r>
    </w:p>
    <w:p w14:paraId="5230F25C" w14:textId="77777777" w:rsidR="00B5708A" w:rsidRDefault="00B5708A" w:rsidP="00FB3207">
      <w:pPr>
        <w:spacing w:after="0" w:line="240" w:lineRule="auto"/>
        <w:rPr>
          <w:rFonts w:ascii="Arial" w:hAnsi="Arial" w:cs="Arial"/>
          <w:sz w:val="18"/>
          <w:szCs w:val="18"/>
        </w:rPr>
      </w:pPr>
    </w:p>
    <w:p w14:paraId="3ACE9547" w14:textId="77777777" w:rsidR="000A59C1" w:rsidRDefault="000A59C1" w:rsidP="00FB3207">
      <w:pPr>
        <w:spacing w:after="0" w:line="240" w:lineRule="auto"/>
        <w:rPr>
          <w:rFonts w:ascii="Arial" w:hAnsi="Arial" w:cs="Arial"/>
          <w:sz w:val="18"/>
          <w:szCs w:val="18"/>
        </w:rPr>
      </w:pPr>
    </w:p>
    <w:p w14:paraId="2241A72D" w14:textId="77777777" w:rsidR="00B5708A" w:rsidRPr="00EA02F9" w:rsidRDefault="00B5708A" w:rsidP="00E17FB1">
      <w:pPr>
        <w:spacing w:after="0" w:line="240" w:lineRule="auto"/>
        <w:rPr>
          <w:rFonts w:ascii="Arial" w:hAnsi="Arial" w:cs="Arial"/>
          <w:sz w:val="18"/>
          <w:szCs w:val="18"/>
        </w:rPr>
      </w:pPr>
    </w:p>
    <w:p w14:paraId="4BB72FC8"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4DB0DB9B" w14:textId="77777777" w:rsidR="005574CD" w:rsidRPr="00EA02F9" w:rsidRDefault="005574CD" w:rsidP="005574CD">
      <w:pPr>
        <w:spacing w:after="0" w:line="240" w:lineRule="auto"/>
        <w:rPr>
          <w:rFonts w:ascii="Arial" w:hAnsi="Arial" w:cs="Arial"/>
          <w:b/>
          <w:sz w:val="18"/>
          <w:szCs w:val="18"/>
        </w:rPr>
      </w:pPr>
    </w:p>
    <w:p w14:paraId="14E59BE2"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4799E705" w14:textId="77777777"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Verify that Milcor™ Heat and Smoke Vent</w:t>
      </w:r>
      <w:r w:rsidR="00CC4D4E" w:rsidRPr="00EA02F9">
        <w:rPr>
          <w:rFonts w:ascii="Arial" w:hAnsi="Arial" w:cs="Arial"/>
          <w:sz w:val="18"/>
          <w:szCs w:val="18"/>
        </w:rPr>
        <w:t xml:space="preserve"> installation will not disrupt other trades.</w:t>
      </w:r>
      <w:r w:rsidR="00E51782">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51782">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76409450" w14:textId="77777777"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2686B7AD" w14:textId="77777777" w:rsidR="005574CD" w:rsidRPr="00EA02F9" w:rsidRDefault="005574CD" w:rsidP="00CC4D4E">
      <w:pPr>
        <w:spacing w:after="0" w:line="240" w:lineRule="auto"/>
        <w:rPr>
          <w:rFonts w:ascii="Arial" w:hAnsi="Arial" w:cs="Arial"/>
          <w:sz w:val="18"/>
          <w:szCs w:val="18"/>
        </w:rPr>
      </w:pPr>
    </w:p>
    <w:p w14:paraId="19413002"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74DB6D21" w14:textId="77777777"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51782">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51782">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51782">
        <w:rPr>
          <w:rFonts w:ascii="Arial" w:hAnsi="Arial" w:cs="Arial"/>
          <w:sz w:val="18"/>
          <w:szCs w:val="18"/>
        </w:rPr>
        <w:t xml:space="preserve"> </w:t>
      </w:r>
    </w:p>
    <w:p w14:paraId="20F671DE" w14:textId="77777777" w:rsidR="00B4649D" w:rsidRPr="00EA02F9" w:rsidRDefault="00B4649D" w:rsidP="00E92CAF">
      <w:pPr>
        <w:spacing w:after="0" w:line="240" w:lineRule="auto"/>
        <w:rPr>
          <w:rFonts w:ascii="Arial" w:hAnsi="Arial" w:cs="Arial"/>
          <w:b/>
          <w:sz w:val="18"/>
          <w:szCs w:val="18"/>
        </w:rPr>
      </w:pPr>
    </w:p>
    <w:p w14:paraId="297B144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71C5142C" w14:textId="77777777"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30A3C0EA"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51782">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152C9E43"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BC02E3A" w14:textId="77777777" w:rsidR="00C3608E" w:rsidRPr="00EA02F9" w:rsidRDefault="00C3608E" w:rsidP="00C3608E">
      <w:pPr>
        <w:spacing w:after="0" w:line="240" w:lineRule="auto"/>
        <w:ind w:left="1440" w:hanging="720"/>
        <w:rPr>
          <w:rFonts w:ascii="Arial" w:hAnsi="Arial" w:cs="Arial"/>
          <w:sz w:val="18"/>
          <w:szCs w:val="18"/>
        </w:rPr>
      </w:pPr>
    </w:p>
    <w:p w14:paraId="46BA689F"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784C77D8" w14:textId="77777777"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51782">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51782">
        <w:rPr>
          <w:rFonts w:ascii="Arial" w:hAnsi="Arial" w:cs="Arial"/>
          <w:sz w:val="18"/>
          <w:szCs w:val="18"/>
        </w:rPr>
        <w:t xml:space="preserve"> </w:t>
      </w:r>
    </w:p>
    <w:p w14:paraId="289EA2BD" w14:textId="77777777"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68D5FD81" w14:textId="77777777" w:rsidR="0050781E" w:rsidRPr="00EA02F9" w:rsidRDefault="0050781E" w:rsidP="005B58D7">
      <w:pPr>
        <w:spacing w:after="0" w:line="240" w:lineRule="auto"/>
        <w:ind w:left="1440" w:hanging="720"/>
        <w:rPr>
          <w:rFonts w:ascii="Arial" w:hAnsi="Arial" w:cs="Arial"/>
          <w:sz w:val="18"/>
          <w:szCs w:val="18"/>
        </w:rPr>
      </w:pPr>
    </w:p>
    <w:p w14:paraId="746B3DB0" w14:textId="77777777" w:rsidR="0050781E" w:rsidRPr="00EA02F9" w:rsidRDefault="0050781E" w:rsidP="005B58D7">
      <w:pPr>
        <w:spacing w:after="0" w:line="240" w:lineRule="auto"/>
        <w:ind w:left="1440" w:hanging="720"/>
        <w:rPr>
          <w:rFonts w:ascii="Arial" w:hAnsi="Arial" w:cs="Arial"/>
          <w:sz w:val="18"/>
          <w:szCs w:val="18"/>
        </w:rPr>
      </w:pPr>
    </w:p>
    <w:p w14:paraId="512A847E" w14:textId="77777777"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90FBD" w14:textId="77777777" w:rsidR="00010576" w:rsidRDefault="00010576" w:rsidP="009622C7">
      <w:pPr>
        <w:spacing w:after="0" w:line="240" w:lineRule="auto"/>
      </w:pPr>
      <w:r>
        <w:separator/>
      </w:r>
    </w:p>
  </w:endnote>
  <w:endnote w:type="continuationSeparator" w:id="0">
    <w:p w14:paraId="30F5059D" w14:textId="77777777" w:rsidR="00010576" w:rsidRDefault="00010576" w:rsidP="0096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96394" w14:textId="77777777" w:rsidR="00010576" w:rsidRDefault="00010576" w:rsidP="009622C7">
      <w:pPr>
        <w:spacing w:after="0" w:line="240" w:lineRule="auto"/>
      </w:pPr>
      <w:r>
        <w:separator/>
      </w:r>
    </w:p>
  </w:footnote>
  <w:footnote w:type="continuationSeparator" w:id="0">
    <w:p w14:paraId="0AB5B76F" w14:textId="77777777" w:rsidR="00010576" w:rsidRDefault="00010576" w:rsidP="0096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10576"/>
    <w:rsid w:val="00014236"/>
    <w:rsid w:val="0002478F"/>
    <w:rsid w:val="00027CAB"/>
    <w:rsid w:val="00053743"/>
    <w:rsid w:val="00066A57"/>
    <w:rsid w:val="00070628"/>
    <w:rsid w:val="00086D7B"/>
    <w:rsid w:val="000A59C1"/>
    <w:rsid w:val="000A6E27"/>
    <w:rsid w:val="000E475E"/>
    <w:rsid w:val="001161D1"/>
    <w:rsid w:val="00117276"/>
    <w:rsid w:val="0014452A"/>
    <w:rsid w:val="00157703"/>
    <w:rsid w:val="00157B48"/>
    <w:rsid w:val="001746DB"/>
    <w:rsid w:val="00187585"/>
    <w:rsid w:val="00196C13"/>
    <w:rsid w:val="001A7893"/>
    <w:rsid w:val="001B3658"/>
    <w:rsid w:val="002060E7"/>
    <w:rsid w:val="00212AC3"/>
    <w:rsid w:val="002262C6"/>
    <w:rsid w:val="00232409"/>
    <w:rsid w:val="002515B1"/>
    <w:rsid w:val="00282422"/>
    <w:rsid w:val="002A17C8"/>
    <w:rsid w:val="002B5557"/>
    <w:rsid w:val="002E0F61"/>
    <w:rsid w:val="00311734"/>
    <w:rsid w:val="00317F26"/>
    <w:rsid w:val="003348F2"/>
    <w:rsid w:val="003359D1"/>
    <w:rsid w:val="003751F6"/>
    <w:rsid w:val="00376B3B"/>
    <w:rsid w:val="003918D7"/>
    <w:rsid w:val="00393512"/>
    <w:rsid w:val="003D0DD2"/>
    <w:rsid w:val="0045521D"/>
    <w:rsid w:val="00470D50"/>
    <w:rsid w:val="00483CB1"/>
    <w:rsid w:val="004C35DB"/>
    <w:rsid w:val="004C4DC2"/>
    <w:rsid w:val="004D01E9"/>
    <w:rsid w:val="004F3480"/>
    <w:rsid w:val="004F4423"/>
    <w:rsid w:val="0050376B"/>
    <w:rsid w:val="0050781E"/>
    <w:rsid w:val="00520595"/>
    <w:rsid w:val="00530DE4"/>
    <w:rsid w:val="00534DAA"/>
    <w:rsid w:val="005574CD"/>
    <w:rsid w:val="00573774"/>
    <w:rsid w:val="00590730"/>
    <w:rsid w:val="00593926"/>
    <w:rsid w:val="005A0292"/>
    <w:rsid w:val="005A3D73"/>
    <w:rsid w:val="005B58D7"/>
    <w:rsid w:val="005D1912"/>
    <w:rsid w:val="005D6101"/>
    <w:rsid w:val="00632BC7"/>
    <w:rsid w:val="00637A63"/>
    <w:rsid w:val="00666EFB"/>
    <w:rsid w:val="00670A05"/>
    <w:rsid w:val="00674481"/>
    <w:rsid w:val="006857B5"/>
    <w:rsid w:val="006970A7"/>
    <w:rsid w:val="006B0EAB"/>
    <w:rsid w:val="006D533F"/>
    <w:rsid w:val="006E0730"/>
    <w:rsid w:val="006E270A"/>
    <w:rsid w:val="007117F8"/>
    <w:rsid w:val="00713B88"/>
    <w:rsid w:val="007230CC"/>
    <w:rsid w:val="007241F9"/>
    <w:rsid w:val="0074520E"/>
    <w:rsid w:val="007553CC"/>
    <w:rsid w:val="00762321"/>
    <w:rsid w:val="0078120E"/>
    <w:rsid w:val="00783904"/>
    <w:rsid w:val="00787FE0"/>
    <w:rsid w:val="007A127C"/>
    <w:rsid w:val="007F0666"/>
    <w:rsid w:val="007F2DED"/>
    <w:rsid w:val="00802CF1"/>
    <w:rsid w:val="00803EC3"/>
    <w:rsid w:val="00804CB2"/>
    <w:rsid w:val="00817901"/>
    <w:rsid w:val="00822F2D"/>
    <w:rsid w:val="008441E6"/>
    <w:rsid w:val="008A7AE6"/>
    <w:rsid w:val="008B0C14"/>
    <w:rsid w:val="008B378E"/>
    <w:rsid w:val="008B6364"/>
    <w:rsid w:val="008C0A7A"/>
    <w:rsid w:val="008C1382"/>
    <w:rsid w:val="008C467F"/>
    <w:rsid w:val="008D6285"/>
    <w:rsid w:val="008E3781"/>
    <w:rsid w:val="008E6486"/>
    <w:rsid w:val="008F2377"/>
    <w:rsid w:val="00933C16"/>
    <w:rsid w:val="0093596C"/>
    <w:rsid w:val="009622C7"/>
    <w:rsid w:val="00962AB8"/>
    <w:rsid w:val="00970506"/>
    <w:rsid w:val="009A4114"/>
    <w:rsid w:val="009B2DD4"/>
    <w:rsid w:val="009B30D6"/>
    <w:rsid w:val="009B6DD8"/>
    <w:rsid w:val="009D6F6D"/>
    <w:rsid w:val="00A01082"/>
    <w:rsid w:val="00A26441"/>
    <w:rsid w:val="00A326E9"/>
    <w:rsid w:val="00A46AC0"/>
    <w:rsid w:val="00A70D44"/>
    <w:rsid w:val="00A7335F"/>
    <w:rsid w:val="00AA0D8A"/>
    <w:rsid w:val="00AA1310"/>
    <w:rsid w:val="00AB370A"/>
    <w:rsid w:val="00AB47A0"/>
    <w:rsid w:val="00AC424A"/>
    <w:rsid w:val="00AD0495"/>
    <w:rsid w:val="00AE053D"/>
    <w:rsid w:val="00AE0A6F"/>
    <w:rsid w:val="00AE3E49"/>
    <w:rsid w:val="00AF0C94"/>
    <w:rsid w:val="00AF18DE"/>
    <w:rsid w:val="00AF224A"/>
    <w:rsid w:val="00B15D9B"/>
    <w:rsid w:val="00B34767"/>
    <w:rsid w:val="00B4649D"/>
    <w:rsid w:val="00B5708A"/>
    <w:rsid w:val="00B616A0"/>
    <w:rsid w:val="00B67FBA"/>
    <w:rsid w:val="00BB667E"/>
    <w:rsid w:val="00BC2210"/>
    <w:rsid w:val="00BC33FF"/>
    <w:rsid w:val="00BD332D"/>
    <w:rsid w:val="00BD72A8"/>
    <w:rsid w:val="00BF1192"/>
    <w:rsid w:val="00C00366"/>
    <w:rsid w:val="00C3608E"/>
    <w:rsid w:val="00C5049F"/>
    <w:rsid w:val="00C607FD"/>
    <w:rsid w:val="00C64DFC"/>
    <w:rsid w:val="00CC4D4E"/>
    <w:rsid w:val="00CF052D"/>
    <w:rsid w:val="00D015A6"/>
    <w:rsid w:val="00D52611"/>
    <w:rsid w:val="00D534D2"/>
    <w:rsid w:val="00D71BCD"/>
    <w:rsid w:val="00D92343"/>
    <w:rsid w:val="00D95047"/>
    <w:rsid w:val="00DB329D"/>
    <w:rsid w:val="00DD09C1"/>
    <w:rsid w:val="00E17FB1"/>
    <w:rsid w:val="00E2272B"/>
    <w:rsid w:val="00E51782"/>
    <w:rsid w:val="00E52C21"/>
    <w:rsid w:val="00E54F08"/>
    <w:rsid w:val="00E551D4"/>
    <w:rsid w:val="00E8317A"/>
    <w:rsid w:val="00E87236"/>
    <w:rsid w:val="00E9206B"/>
    <w:rsid w:val="00E92CAF"/>
    <w:rsid w:val="00EA02F9"/>
    <w:rsid w:val="00EF4115"/>
    <w:rsid w:val="00F05849"/>
    <w:rsid w:val="00F11F87"/>
    <w:rsid w:val="00F34E88"/>
    <w:rsid w:val="00F41D68"/>
    <w:rsid w:val="00F5406B"/>
    <w:rsid w:val="00F75EA0"/>
    <w:rsid w:val="00F769D4"/>
    <w:rsid w:val="00F82C3F"/>
    <w:rsid w:val="00F87022"/>
    <w:rsid w:val="00FA378E"/>
    <w:rsid w:val="00FA5733"/>
    <w:rsid w:val="00FB3207"/>
    <w:rsid w:val="00FC6B08"/>
    <w:rsid w:val="00FD33DB"/>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03BA621"/>
  <w15:docId w15:val="{B23C59AB-B838-48F9-80D9-CD4343E8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8469-D136-4E5A-88F5-421716BC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Casey Palmer</cp:lastModifiedBy>
  <cp:revision>4</cp:revision>
  <cp:lastPrinted>2013-04-17T02:18:00Z</cp:lastPrinted>
  <dcterms:created xsi:type="dcterms:W3CDTF">2015-09-24T14:20:00Z</dcterms:created>
  <dcterms:modified xsi:type="dcterms:W3CDTF">2021-05-25T14:45:00Z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2019-10-25T17:42:10.7871779Z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41404c7b-7514-4b5c-95f7-fd6285f3f57d</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